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FE" w:rsidRPr="00261E7C" w:rsidRDefault="00976EFE" w:rsidP="00261E7C">
      <w:pPr>
        <w:spacing w:after="0"/>
        <w:jc w:val="center"/>
        <w:rPr>
          <w:rFonts w:eastAsia="Times New Roman"/>
          <w:b/>
          <w:sz w:val="40"/>
          <w:szCs w:val="40"/>
        </w:rPr>
      </w:pPr>
      <w:r w:rsidRPr="00976EFE">
        <w:rPr>
          <w:rFonts w:eastAsia="Times New Roman"/>
          <w:b/>
          <w:sz w:val="40"/>
          <w:szCs w:val="40"/>
        </w:rPr>
        <w:t>Representing Children in Norfolk County</w:t>
      </w:r>
      <w:r w:rsidR="001E366A">
        <w:rPr>
          <w:rFonts w:eastAsia="Times New Roman"/>
          <w:b/>
          <w:sz w:val="40"/>
          <w:szCs w:val="40"/>
        </w:rPr>
        <w:t xml:space="preserve"> </w:t>
      </w:r>
    </w:p>
    <w:p w:rsidR="001E366A" w:rsidRDefault="001E366A" w:rsidP="00976EFE">
      <w:pPr>
        <w:spacing w:after="0"/>
        <w:jc w:val="center"/>
        <w:rPr>
          <w:rFonts w:eastAsia="Times New Roman"/>
          <w:sz w:val="32"/>
          <w:szCs w:val="32"/>
        </w:rPr>
      </w:pPr>
    </w:p>
    <w:p w:rsidR="00976EFE" w:rsidRPr="00976EFE" w:rsidRDefault="00976EFE" w:rsidP="00976EFE">
      <w:pPr>
        <w:spacing w:after="0"/>
        <w:jc w:val="center"/>
        <w:rPr>
          <w:rFonts w:eastAsia="Times New Roman"/>
          <w:sz w:val="32"/>
          <w:szCs w:val="32"/>
        </w:rPr>
      </w:pPr>
      <w:r w:rsidRPr="00976EFE">
        <w:rPr>
          <w:rFonts w:eastAsia="Times New Roman"/>
          <w:sz w:val="32"/>
          <w:szCs w:val="32"/>
        </w:rPr>
        <w:t xml:space="preserve">When: </w:t>
      </w:r>
      <w:bookmarkStart w:id="0" w:name="OLE_LINK1"/>
      <w:r w:rsidRPr="00976EFE">
        <w:rPr>
          <w:rFonts w:eastAsia="Times New Roman"/>
          <w:sz w:val="32"/>
          <w:szCs w:val="32"/>
        </w:rPr>
        <w:t>May 27, 2021</w:t>
      </w:r>
      <w:bookmarkEnd w:id="0"/>
    </w:p>
    <w:p w:rsidR="00976EFE" w:rsidRPr="00976EFE" w:rsidRDefault="00976EFE" w:rsidP="00976EFE">
      <w:pPr>
        <w:spacing w:after="0"/>
        <w:jc w:val="center"/>
        <w:rPr>
          <w:rFonts w:eastAsia="Times New Roman"/>
          <w:sz w:val="32"/>
          <w:szCs w:val="32"/>
        </w:rPr>
      </w:pPr>
      <w:r w:rsidRPr="00976EFE">
        <w:rPr>
          <w:rFonts w:eastAsia="Times New Roman"/>
          <w:sz w:val="32"/>
          <w:szCs w:val="32"/>
        </w:rPr>
        <w:t>Time: 2:00 pm to 4:00 pm</w:t>
      </w:r>
    </w:p>
    <w:p w:rsidR="00976EFE" w:rsidRPr="00976EFE" w:rsidRDefault="00261E7C" w:rsidP="00976EFE">
      <w:pPr>
        <w:spacing w:after="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Where: Zoom </w:t>
      </w:r>
    </w:p>
    <w:p w:rsidR="00976EFE" w:rsidRPr="00976EFE" w:rsidRDefault="00976EFE" w:rsidP="00976EFE">
      <w:pPr>
        <w:spacing w:after="0"/>
        <w:jc w:val="center"/>
        <w:rPr>
          <w:rFonts w:eastAsia="Times New Roman"/>
          <w:sz w:val="32"/>
          <w:szCs w:val="32"/>
        </w:rPr>
      </w:pPr>
    </w:p>
    <w:p w:rsidR="00976EFE" w:rsidRPr="00976EFE" w:rsidRDefault="00976EFE" w:rsidP="00976EFE">
      <w:pPr>
        <w:spacing w:after="0"/>
        <w:jc w:val="center"/>
        <w:rPr>
          <w:rFonts w:eastAsia="Times New Roman"/>
          <w:i/>
          <w:sz w:val="32"/>
          <w:szCs w:val="32"/>
        </w:rPr>
      </w:pPr>
      <w:r w:rsidRPr="00976EFE">
        <w:rPr>
          <w:rFonts w:eastAsia="Times New Roman"/>
          <w:i/>
          <w:sz w:val="32"/>
          <w:szCs w:val="32"/>
        </w:rPr>
        <w:t>Approved for 2 CAFL CLEs</w:t>
      </w:r>
    </w:p>
    <w:p w:rsidR="00976EFE" w:rsidRPr="00976EFE" w:rsidRDefault="00976EFE" w:rsidP="00976EFE">
      <w:pPr>
        <w:spacing w:after="0"/>
        <w:jc w:val="center"/>
        <w:rPr>
          <w:rFonts w:eastAsia="Times New Roman"/>
          <w:sz w:val="28"/>
          <w:szCs w:val="28"/>
        </w:rPr>
      </w:pPr>
    </w:p>
    <w:p w:rsidR="001E366A" w:rsidRDefault="001E366A" w:rsidP="00976EFE">
      <w:pPr>
        <w:spacing w:after="0"/>
        <w:jc w:val="both"/>
        <w:rPr>
          <w:rFonts w:eastAsia="Times New Roman"/>
          <w:sz w:val="28"/>
          <w:szCs w:val="28"/>
        </w:rPr>
      </w:pPr>
    </w:p>
    <w:p w:rsidR="00976EFE" w:rsidRDefault="00976EFE" w:rsidP="00976EFE">
      <w:pPr>
        <w:spacing w:after="0"/>
        <w:jc w:val="both"/>
        <w:rPr>
          <w:rFonts w:eastAsia="Times New Roman"/>
          <w:sz w:val="28"/>
          <w:szCs w:val="28"/>
        </w:rPr>
      </w:pPr>
      <w:r w:rsidRPr="00976EFE">
        <w:rPr>
          <w:rFonts w:eastAsia="Times New Roman"/>
          <w:sz w:val="28"/>
          <w:szCs w:val="28"/>
        </w:rPr>
        <w:t>This 2 hour training will consist of an hour reviewing our ethical and professional requirements for representing children in Care &amp; Protection, CRA and other Juvenile Co</w:t>
      </w:r>
      <w:r w:rsidR="001E366A">
        <w:rPr>
          <w:rFonts w:eastAsia="Times New Roman"/>
          <w:sz w:val="28"/>
          <w:szCs w:val="28"/>
        </w:rPr>
        <w:t xml:space="preserve">urt matters in Norfolk County.  </w:t>
      </w:r>
      <w:r w:rsidR="00261E7C">
        <w:rPr>
          <w:rFonts w:eastAsia="Times New Roman"/>
          <w:sz w:val="28"/>
          <w:szCs w:val="28"/>
        </w:rPr>
        <w:t xml:space="preserve">Topics </w:t>
      </w:r>
      <w:r w:rsidRPr="00976EFE">
        <w:rPr>
          <w:rFonts w:eastAsia="Times New Roman"/>
          <w:sz w:val="28"/>
          <w:szCs w:val="28"/>
        </w:rPr>
        <w:t xml:space="preserve">to be included: </w:t>
      </w:r>
    </w:p>
    <w:p w:rsidR="00976EFE" w:rsidRDefault="00976EFE" w:rsidP="00976EFE">
      <w:pPr>
        <w:spacing w:after="0"/>
        <w:jc w:val="both"/>
        <w:rPr>
          <w:rFonts w:eastAsia="Times New Roman"/>
          <w:sz w:val="28"/>
          <w:szCs w:val="28"/>
        </w:rPr>
      </w:pPr>
    </w:p>
    <w:p w:rsidR="00976EFE" w:rsidRPr="00976EFE" w:rsidRDefault="00976EFE" w:rsidP="00976EFE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sz w:val="28"/>
          <w:szCs w:val="28"/>
        </w:rPr>
      </w:pPr>
      <w:r w:rsidRPr="00976EFE">
        <w:rPr>
          <w:rFonts w:eastAsia="Times New Roman"/>
          <w:sz w:val="28"/>
          <w:szCs w:val="28"/>
        </w:rPr>
        <w:t>determining a child's or sibling group's positions (substituting judgment v. representing expressed wishes)</w:t>
      </w:r>
    </w:p>
    <w:p w:rsidR="00976EFE" w:rsidRPr="00976EFE" w:rsidRDefault="00976EFE" w:rsidP="00976EFE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sz w:val="28"/>
          <w:szCs w:val="28"/>
        </w:rPr>
      </w:pPr>
      <w:r w:rsidRPr="00976EFE">
        <w:rPr>
          <w:rFonts w:eastAsia="Times New Roman"/>
          <w:sz w:val="28"/>
          <w:szCs w:val="28"/>
        </w:rPr>
        <w:t>impact of implicit bias</w:t>
      </w:r>
    </w:p>
    <w:p w:rsidR="00976EFE" w:rsidRPr="00976EFE" w:rsidRDefault="00976EFE" w:rsidP="00976EFE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sz w:val="28"/>
          <w:szCs w:val="28"/>
        </w:rPr>
      </w:pPr>
      <w:r w:rsidRPr="00976EFE">
        <w:rPr>
          <w:rFonts w:eastAsia="Times New Roman"/>
          <w:sz w:val="28"/>
          <w:szCs w:val="28"/>
        </w:rPr>
        <w:t xml:space="preserve">"Do I have a conflict?" </w:t>
      </w:r>
    </w:p>
    <w:p w:rsidR="00976EFE" w:rsidRPr="00976EFE" w:rsidRDefault="00976EFE" w:rsidP="00976EFE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sz w:val="28"/>
          <w:szCs w:val="28"/>
        </w:rPr>
      </w:pPr>
      <w:r w:rsidRPr="00976EFE">
        <w:rPr>
          <w:rFonts w:eastAsia="Times New Roman"/>
          <w:sz w:val="28"/>
          <w:szCs w:val="28"/>
        </w:rPr>
        <w:t xml:space="preserve">implications for our practice, if any, of the David Almond case </w:t>
      </w:r>
    </w:p>
    <w:p w:rsidR="00976EFE" w:rsidRPr="00976EFE" w:rsidRDefault="00976EFE" w:rsidP="00976EFE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sz w:val="28"/>
          <w:szCs w:val="28"/>
        </w:rPr>
      </w:pPr>
      <w:proofErr w:type="gramStart"/>
      <w:r w:rsidRPr="00976EFE">
        <w:rPr>
          <w:rFonts w:eastAsia="Times New Roman"/>
          <w:sz w:val="28"/>
          <w:szCs w:val="28"/>
        </w:rPr>
        <w:t>does</w:t>
      </w:r>
      <w:proofErr w:type="gramEnd"/>
      <w:r w:rsidRPr="00976EFE">
        <w:rPr>
          <w:rFonts w:eastAsia="Times New Roman"/>
          <w:sz w:val="28"/>
          <w:szCs w:val="28"/>
        </w:rPr>
        <w:t xml:space="preserve"> best interest have any role in our representation of children?</w:t>
      </w:r>
    </w:p>
    <w:p w:rsidR="00976EFE" w:rsidRPr="00976EFE" w:rsidRDefault="00976EFE" w:rsidP="00976EFE">
      <w:pPr>
        <w:spacing w:after="0"/>
        <w:jc w:val="both"/>
        <w:rPr>
          <w:rFonts w:eastAsia="Times New Roman"/>
          <w:sz w:val="28"/>
          <w:szCs w:val="28"/>
        </w:rPr>
      </w:pPr>
    </w:p>
    <w:p w:rsidR="00976EFE" w:rsidRPr="00976EFE" w:rsidRDefault="00976EFE" w:rsidP="00976EFE">
      <w:pPr>
        <w:spacing w:after="0"/>
        <w:jc w:val="both"/>
        <w:rPr>
          <w:rFonts w:eastAsia="Times New Roman"/>
          <w:sz w:val="28"/>
          <w:szCs w:val="28"/>
        </w:rPr>
      </w:pPr>
      <w:r w:rsidRPr="00976EFE">
        <w:rPr>
          <w:rFonts w:eastAsia="Times New Roman"/>
          <w:bCs/>
          <w:sz w:val="28"/>
          <w:szCs w:val="28"/>
        </w:rPr>
        <w:t>In the second hour of the training, we are very thankful to have the opportunity to have a presentation from the Honorable Judge Johnston and the Honorable Judge Sable, including a chance to ask them questions.</w:t>
      </w:r>
    </w:p>
    <w:p w:rsidR="00976EFE" w:rsidRPr="00976EFE" w:rsidRDefault="00976EFE" w:rsidP="00976EFE">
      <w:pPr>
        <w:spacing w:after="0"/>
        <w:jc w:val="center"/>
        <w:rPr>
          <w:rFonts w:eastAsia="Times New Roman"/>
          <w:sz w:val="28"/>
          <w:szCs w:val="28"/>
        </w:rPr>
      </w:pPr>
    </w:p>
    <w:p w:rsidR="001E366A" w:rsidRDefault="001E366A" w:rsidP="00976EFE">
      <w:pPr>
        <w:spacing w:after="0"/>
        <w:jc w:val="center"/>
        <w:rPr>
          <w:rFonts w:eastAsia="Times New Roman"/>
          <w:sz w:val="32"/>
          <w:szCs w:val="32"/>
        </w:rPr>
      </w:pPr>
    </w:p>
    <w:p w:rsidR="00976EFE" w:rsidRPr="00976EFE" w:rsidRDefault="00976EFE" w:rsidP="00976EFE">
      <w:pPr>
        <w:spacing w:after="0"/>
        <w:jc w:val="center"/>
        <w:rPr>
          <w:rFonts w:eastAsia="Times New Roman"/>
          <w:sz w:val="32"/>
          <w:szCs w:val="32"/>
        </w:rPr>
      </w:pPr>
      <w:r w:rsidRPr="00976EFE">
        <w:rPr>
          <w:rFonts w:eastAsia="Times New Roman"/>
          <w:sz w:val="32"/>
          <w:szCs w:val="32"/>
        </w:rPr>
        <w:t xml:space="preserve">RSVP to Todd Williams at </w:t>
      </w:r>
      <w:bookmarkStart w:id="1" w:name="_GoBack"/>
      <w:r w:rsidR="00A96DE1">
        <w:fldChar w:fldCharType="begin"/>
      </w:r>
      <w:r w:rsidR="00A96DE1">
        <w:instrText xml:space="preserve"> HYPERLINK "mailto:tdwilliamslaw@gmail.com" </w:instrText>
      </w:r>
      <w:r w:rsidR="00A96DE1">
        <w:fldChar w:fldCharType="separate"/>
      </w:r>
      <w:r w:rsidR="001E366A" w:rsidRPr="002F66D4">
        <w:rPr>
          <w:rStyle w:val="Hyperlink"/>
          <w:rFonts w:eastAsia="Times New Roman"/>
          <w:sz w:val="32"/>
          <w:szCs w:val="32"/>
        </w:rPr>
        <w:t>tdwilliamslaw@gmail.com</w:t>
      </w:r>
      <w:r w:rsidR="00A96DE1">
        <w:rPr>
          <w:rStyle w:val="Hyperlink"/>
          <w:rFonts w:eastAsia="Times New Roman"/>
          <w:sz w:val="32"/>
          <w:szCs w:val="32"/>
        </w:rPr>
        <w:fldChar w:fldCharType="end"/>
      </w:r>
      <w:bookmarkEnd w:id="1"/>
      <w:r w:rsidR="001E366A">
        <w:rPr>
          <w:rFonts w:eastAsia="Times New Roman"/>
          <w:sz w:val="32"/>
          <w:szCs w:val="32"/>
        </w:rPr>
        <w:t xml:space="preserve"> </w:t>
      </w:r>
      <w:r w:rsidR="00261E7C">
        <w:rPr>
          <w:rFonts w:eastAsia="Times New Roman"/>
          <w:sz w:val="32"/>
          <w:szCs w:val="32"/>
        </w:rPr>
        <w:t>for Zoom link</w:t>
      </w:r>
    </w:p>
    <w:p w:rsidR="00335963" w:rsidRDefault="00A96DE1"/>
    <w:sectPr w:rsidR="00335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539C4"/>
    <w:multiLevelType w:val="hybridMultilevel"/>
    <w:tmpl w:val="2E66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E"/>
    <w:rsid w:val="001E366A"/>
    <w:rsid w:val="00261E7C"/>
    <w:rsid w:val="00976EFE"/>
    <w:rsid w:val="00A96DE1"/>
    <w:rsid w:val="00AA08C5"/>
    <w:rsid w:val="00C53556"/>
    <w:rsid w:val="00F1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9E98E-F776-4FD4-B3BA-6169F2B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6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Krywonis</dc:creator>
  <cp:keywords/>
  <dc:description/>
  <cp:lastModifiedBy>Erin Fuller</cp:lastModifiedBy>
  <cp:revision>2</cp:revision>
  <dcterms:created xsi:type="dcterms:W3CDTF">2021-05-26T19:30:00Z</dcterms:created>
  <dcterms:modified xsi:type="dcterms:W3CDTF">2021-05-26T19:30:00Z</dcterms:modified>
</cp:coreProperties>
</file>