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before="6" w:after="0" w:line="240" w:lineRule="exact"/>
        <w:rPr>
          <w:sz w:val="24"/>
          <w:szCs w:val="24"/>
        </w:rPr>
      </w:pPr>
    </w:p>
    <w:p w:rsidR="000D5CA9" w:rsidRDefault="0035327B">
      <w:pPr>
        <w:spacing w:after="0" w:line="240" w:lineRule="auto"/>
        <w:ind w:left="1551" w:right="105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Committee</w:t>
      </w:r>
      <w:r>
        <w:rPr>
          <w:rFonts w:ascii="Times New Roman" w:eastAsia="Times New Roman" w:hAnsi="Times New Roman" w:cs="Times New Roman"/>
          <w:i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for</w:t>
      </w:r>
      <w:r>
        <w:rPr>
          <w:rFonts w:ascii="Times New Roman" w:eastAsia="Times New Roman" w:hAnsi="Times New Roman" w:cs="Times New Roman"/>
          <w:i/>
          <w:spacing w:val="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Public</w:t>
      </w:r>
      <w:r>
        <w:rPr>
          <w:rFonts w:ascii="Times New Roman" w:eastAsia="Times New Roman" w:hAnsi="Times New Roman" w:cs="Times New Roman"/>
          <w:i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Counsel</w:t>
      </w:r>
      <w:r>
        <w:rPr>
          <w:rFonts w:ascii="Times New Roman" w:eastAsia="Times New Roman" w:hAnsi="Times New Roman" w:cs="Times New Roman"/>
          <w:i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40"/>
          <w:szCs w:val="40"/>
        </w:rPr>
        <w:t>Services</w:t>
      </w:r>
    </w:p>
    <w:p w:rsidR="000D5CA9" w:rsidRDefault="0035327B">
      <w:pPr>
        <w:spacing w:after="0" w:line="240" w:lineRule="auto"/>
        <w:ind w:left="1853" w:right="134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Children and</w:t>
      </w:r>
      <w:r>
        <w:rPr>
          <w:rFonts w:ascii="Times New Roman" w:eastAsia="Times New Roman" w:hAnsi="Times New Roman" w:cs="Times New Roman"/>
          <w:i/>
          <w:spacing w:val="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Family Law</w:t>
      </w:r>
      <w:r>
        <w:rPr>
          <w:rFonts w:ascii="Times New Roman" w:eastAsia="Times New Roman" w:hAnsi="Times New Roman" w:cs="Times New Roman"/>
          <w:i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Division</w:t>
      </w:r>
    </w:p>
    <w:p w:rsidR="000D5CA9" w:rsidRDefault="000D5CA9">
      <w:pPr>
        <w:spacing w:before="9" w:after="0" w:line="100" w:lineRule="exact"/>
        <w:rPr>
          <w:sz w:val="10"/>
          <w:szCs w:val="1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35327B">
      <w:pPr>
        <w:spacing w:after="0" w:line="722" w:lineRule="auto"/>
        <w:ind w:left="125" w:right="1635" w:firstLine="1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INITIAL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MENTOR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MEETING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CERTIFICATION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Attention: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Caso</w:t>
      </w:r>
    </w:p>
    <w:p w:rsidR="000D5CA9" w:rsidRDefault="0035327B" w:rsidP="0035327B">
      <w:pPr>
        <w:spacing w:before="77" w:after="0" w:line="240" w:lineRule="auto"/>
        <w:ind w:right="26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have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entor,</w:t>
      </w:r>
    </w:p>
    <w:p w:rsidR="00927274" w:rsidRDefault="00927274" w:rsidP="0035327B">
      <w:pPr>
        <w:spacing w:before="77"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D5CA9" w:rsidRPr="0035327B" w:rsidRDefault="0035327B" w:rsidP="0035327B">
      <w:pPr>
        <w:tabs>
          <w:tab w:val="left" w:pos="5560"/>
          <w:tab w:val="left" w:pos="8520"/>
        </w:tabs>
        <w:spacing w:before="42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1436B6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-3810</wp:posOffset>
                </wp:positionV>
                <wp:extent cx="3324860" cy="1270"/>
                <wp:effectExtent l="13335" t="5715" r="508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860" cy="1270"/>
                          <a:chOff x="1566" y="-6"/>
                          <a:chExt cx="52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66" y="-6"/>
                            <a:ext cx="5236" cy="2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5236"/>
                              <a:gd name="T2" fmla="+- 0 6802 1566"/>
                              <a:gd name="T3" fmla="*/ T2 w 5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6">
                                <a:moveTo>
                                  <a:pt x="0" y="0"/>
                                </a:moveTo>
                                <a:lnTo>
                                  <a:pt x="5236" y="0"/>
                                </a:lnTo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8.3pt;margin-top:-.3pt;width:261.8pt;height:.1pt;z-index:-251658752;mso-position-horizontal-relative:page" coordorigin="1566,-6" coordsize="5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zbWw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">
                <v:shape id="Freeform 5" o:spid="_x0000_s1027" style="position:absolute;left:1566;top:-6;width:5236;height:2;visibility:visible;mso-wrap-style:square;v-text-anchor:top" coordsize="5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Vc8QA&#10;AADaAAAADwAAAGRycy9kb3ducmV2LnhtbESPT2vCQBTE7wW/w/IEb7rxD1VSV7GCQbAXbQ/29sg+&#10;s8Hs25DdxthP3xWEHoeZ+Q2zXHe2Ei01vnSsYDxKQBDnTpdcKPj63A0XIHxA1lg5JgV38rBe9V6W&#10;mGp34yO1p1CICGGfogITQp1K6XNDFv3I1cTRu7jGYoiyKaRu8BbhtpKTJHmVFkuOCwZr2hrKr6cf&#10;q+DXTPYf92x+llmWfL8f8rabblulBv1u8wYiUBf+w8/2XiuYweN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VXPEAAAA2gAAAA8AAAAAAAAAAAAAAAAAmAIAAGRycy9k&#10;b3ducmV2LnhtbFBLBQYAAAAABAAEAPUAAACJAwAAAAA=&#10;" path="m,l5236,e" filled="f" strokeweight=".16639mm">
                  <v:path arrowok="t" o:connecttype="custom" o:connectlocs="0,0;5236,0" o:connectangles="0,0"/>
                </v:shape>
                <w10:wrap anchorx="page"/>
              </v:group>
            </w:pict>
          </mc:Fallback>
        </mc:AlternateContent>
      </w:r>
      <w:r w:rsidR="0035327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35327B">
        <w:rPr>
          <w:rFonts w:ascii="Times New Roman" w:eastAsia="Times New Roman" w:hAnsi="Times New Roman" w:cs="Times New Roman"/>
          <w:sz w:val="24"/>
          <w:szCs w:val="24"/>
        </w:rPr>
        <w:t>mentee</w:t>
      </w:r>
      <w:proofErr w:type="gramEnd"/>
      <w:r w:rsidR="0035327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D5CA9" w:rsidRDefault="000D5CA9">
      <w:pPr>
        <w:spacing w:before="5" w:after="0" w:line="120" w:lineRule="exact"/>
        <w:rPr>
          <w:sz w:val="12"/>
          <w:szCs w:val="12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1436B6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-3810</wp:posOffset>
                </wp:positionV>
                <wp:extent cx="3321685" cy="1270"/>
                <wp:effectExtent l="13335" t="571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1270"/>
                          <a:chOff x="1566" y="-6"/>
                          <a:chExt cx="52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66" y="-6"/>
                            <a:ext cx="5231" cy="2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5231"/>
                              <a:gd name="T2" fmla="+- 0 6797 1566"/>
                              <a:gd name="T3" fmla="*/ T2 w 5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1">
                                <a:moveTo>
                                  <a:pt x="0" y="0"/>
                                </a:moveTo>
                                <a:lnTo>
                                  <a:pt x="5231" y="0"/>
                                </a:lnTo>
                              </a:path>
                            </a:pathLst>
                          </a:custGeom>
                          <a:noFill/>
                          <a:ln w="59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3pt;margin-top:-.3pt;width:261.55pt;height:.1pt;z-index:-251657728;mso-position-horizontal-relative:page" coordorigin="1566,-6" coordsize="52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cFXAMAAN4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">
                <v:shape id="Freeform 3" o:spid="_x0000_s1027" style="position:absolute;left:1566;top:-6;width:5231;height:2;visibility:visible;mso-wrap-style:square;v-text-anchor:top" coordsize="5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238MA&#10;AADaAAAADwAAAGRycy9kb3ducmV2LnhtbESP3WoCMRSE74W+QziCd5pVi+jWKNpaFKSF+nN/2Jzu&#10;Lt2crEnU9e2NIPRymJlvmOm8MZW4kPOlZQX9XgKCOLO65FzBYf/ZHYPwAVljZZkU3MjDfPbSmmKq&#10;7ZV/6LILuYgQ9ikqKEKoUyl9VpBB37M1cfR+rTMYonS51A6vEW4qOUiSkTRYclwosKb3grK/3dko&#10;kOPVcrjF4/ernJT26+O0Pnm3VqrTbhZvIAI14T/8bG+0ggE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8238MAAADaAAAADwAAAAAAAAAAAAAAAACYAgAAZHJzL2Rv&#10;d25yZXYueG1sUEsFBgAAAAAEAAQA9QAAAIgDAAAAAA==&#10;" path="m,l5231,e" filled="f" strokeweight=".16639mm">
                  <v:path arrowok="t" o:connecttype="custom" o:connectlocs="0,0;5231,0" o:connectangles="0,0"/>
                </v:shape>
                <w10:wrap anchorx="page"/>
              </v:group>
            </w:pict>
          </mc:Fallback>
        </mc:AlternateContent>
      </w:r>
      <w:r w:rsidR="0035327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35327B"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gramEnd"/>
      <w:r w:rsidR="0035327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after="0" w:line="200" w:lineRule="exact"/>
        <w:rPr>
          <w:sz w:val="20"/>
          <w:szCs w:val="20"/>
        </w:rPr>
      </w:pPr>
    </w:p>
    <w:p w:rsidR="000D5CA9" w:rsidRDefault="000D5CA9">
      <w:pPr>
        <w:spacing w:before="10" w:after="0" w:line="200" w:lineRule="exact"/>
        <w:rPr>
          <w:sz w:val="20"/>
          <w:szCs w:val="20"/>
        </w:rPr>
      </w:pPr>
    </w:p>
    <w:p w:rsidR="000D5CA9" w:rsidRDefault="0035327B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6" w:history="1">
        <w:r w:rsidR="0007313A" w:rsidRPr="00B071F7">
          <w:rPr>
            <w:rStyle w:val="Hyperlink"/>
            <w:rFonts w:ascii="Times New Roman" w:eastAsia="Times New Roman" w:hAnsi="Times New Roman" w:cs="Times New Roman"/>
            <w:w w:val="98"/>
            <w:sz w:val="24"/>
            <w:szCs w:val="24"/>
            <w:u w:color="000000"/>
          </w:rPr>
          <w:t>rcaso@publiccounsel.net.</w:t>
        </w:r>
        <w:r w:rsidR="0007313A" w:rsidRPr="00B071F7">
          <w:rPr>
            <w:rStyle w:val="Hyperlink"/>
            <w:rFonts w:ascii="Times New Roman" w:eastAsia="Times New Roman" w:hAnsi="Times New Roman" w:cs="Times New Roman"/>
            <w:spacing w:val="-13"/>
            <w:w w:val="98"/>
            <w:sz w:val="24"/>
            <w:szCs w:val="24"/>
          </w:rPr>
          <w:t xml:space="preserve"> </w:t>
        </w:r>
      </w:hyperlink>
    </w:p>
    <w:sectPr w:rsidR="000D5CA9">
      <w:type w:val="continuous"/>
      <w:pgSz w:w="12240" w:h="15840"/>
      <w:pgMar w:top="146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A9"/>
    <w:rsid w:val="0007313A"/>
    <w:rsid w:val="000D5CA9"/>
    <w:rsid w:val="001436B6"/>
    <w:rsid w:val="0035327B"/>
    <w:rsid w:val="009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caso@publiccounsel.net.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A99A-4523-4B3A-9DD5-09BFB27A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 Wong</dc:creator>
  <cp:lastModifiedBy>Lisa Augusto</cp:lastModifiedBy>
  <cp:revision>4</cp:revision>
  <dcterms:created xsi:type="dcterms:W3CDTF">2014-10-16T14:13:00Z</dcterms:created>
  <dcterms:modified xsi:type="dcterms:W3CDTF">2021-03-23T13:57:00Z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2014-03-17T00:00:00Z</vt:filetime>
  </property>
</Properties>
</file>