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F6" w:rsidRDefault="00D26EF6" w:rsidP="00D26EF6">
      <w:pPr>
        <w:outlineLvl w:val="0"/>
      </w:pPr>
    </w:p>
    <w:p w:rsidR="00D26EF6" w:rsidRDefault="00D26EF6" w:rsidP="00D26EF6"/>
    <w:p w:rsidR="00835D5B" w:rsidRPr="00EF6C33" w:rsidRDefault="00EF6C33" w:rsidP="00D26EF6">
      <w:pPr>
        <w:spacing w:after="0" w:line="240" w:lineRule="auto"/>
        <w:jc w:val="center"/>
        <w:rPr>
          <w:rFonts w:ascii="Times New Roman" w:hAnsi="Times New Roman" w:cs="Times New Roman"/>
          <w:b/>
          <w:sz w:val="24"/>
          <w:szCs w:val="24"/>
        </w:rPr>
      </w:pPr>
      <w:r w:rsidRPr="00EF6C33">
        <w:rPr>
          <w:rFonts w:ascii="Times New Roman" w:hAnsi="Times New Roman" w:cs="Times New Roman"/>
          <w:b/>
          <w:sz w:val="24"/>
          <w:szCs w:val="24"/>
        </w:rPr>
        <w:t>Joint Training</w:t>
      </w:r>
      <w:r w:rsidR="00C271C5" w:rsidRPr="00EF6C33">
        <w:rPr>
          <w:rFonts w:ascii="Times New Roman" w:hAnsi="Times New Roman" w:cs="Times New Roman"/>
          <w:b/>
          <w:sz w:val="24"/>
          <w:szCs w:val="24"/>
        </w:rPr>
        <w:t xml:space="preserve"> for Judges, Lawyers and Social Workers on the ABA Child Safety Guide</w:t>
      </w:r>
      <w:r>
        <w:rPr>
          <w:rFonts w:ascii="Times New Roman" w:hAnsi="Times New Roman" w:cs="Times New Roman"/>
          <w:b/>
          <w:sz w:val="24"/>
          <w:szCs w:val="24"/>
        </w:rPr>
        <w:t xml:space="preserve"> </w:t>
      </w:r>
    </w:p>
    <w:p w:rsidR="00FD6261" w:rsidRDefault="00FD6261" w:rsidP="00C271C5">
      <w:pPr>
        <w:spacing w:after="0" w:line="240" w:lineRule="auto"/>
        <w:rPr>
          <w:rFonts w:ascii="Times New Roman" w:hAnsi="Times New Roman" w:cs="Times New Roman"/>
          <w:sz w:val="24"/>
          <w:szCs w:val="24"/>
        </w:rPr>
      </w:pPr>
    </w:p>
    <w:p w:rsidR="00BB4418" w:rsidRPr="00BB4418" w:rsidRDefault="00C271C5" w:rsidP="00C27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B4418" w:rsidRPr="00BB4418">
        <w:rPr>
          <w:rFonts w:ascii="Times New Roman" w:hAnsi="Times New Roman" w:cs="Times New Roman"/>
          <w:sz w:val="24"/>
          <w:szCs w:val="24"/>
        </w:rPr>
        <w:t>SJC’s Court Improvement Program</w:t>
      </w:r>
      <w:r>
        <w:rPr>
          <w:rFonts w:ascii="Times New Roman" w:hAnsi="Times New Roman" w:cs="Times New Roman"/>
          <w:sz w:val="24"/>
          <w:szCs w:val="24"/>
        </w:rPr>
        <w:t xml:space="preserve"> is hosting </w:t>
      </w:r>
      <w:r w:rsidR="00BB4418" w:rsidRPr="00BB4418">
        <w:rPr>
          <w:rFonts w:ascii="Times New Roman" w:hAnsi="Times New Roman" w:cs="Times New Roman"/>
          <w:sz w:val="24"/>
          <w:szCs w:val="24"/>
        </w:rPr>
        <w:t>a webinar series on the A</w:t>
      </w:r>
      <w:r>
        <w:rPr>
          <w:rFonts w:ascii="Times New Roman" w:hAnsi="Times New Roman" w:cs="Times New Roman"/>
          <w:sz w:val="24"/>
          <w:szCs w:val="24"/>
        </w:rPr>
        <w:t xml:space="preserve">BA’s </w:t>
      </w:r>
      <w:r w:rsidR="00BB4418" w:rsidRPr="00A52FA3">
        <w:rPr>
          <w:rFonts w:ascii="Times New Roman" w:hAnsi="Times New Roman" w:cs="Times New Roman"/>
          <w:sz w:val="24"/>
          <w:szCs w:val="24"/>
          <w:u w:val="single"/>
        </w:rPr>
        <w:t>Child Safety: A Guide for Lawyers and Judges</w:t>
      </w:r>
      <w:r w:rsidR="00BB4418" w:rsidRPr="00BB4418">
        <w:rPr>
          <w:rFonts w:ascii="Times New Roman" w:hAnsi="Times New Roman" w:cs="Times New Roman"/>
          <w:sz w:val="24"/>
          <w:szCs w:val="24"/>
        </w:rPr>
        <w:t xml:space="preserve">.  </w:t>
      </w:r>
      <w:r>
        <w:rPr>
          <w:rFonts w:ascii="Times New Roman" w:hAnsi="Times New Roman" w:cs="Times New Roman"/>
          <w:sz w:val="24"/>
          <w:szCs w:val="24"/>
        </w:rPr>
        <w:t xml:space="preserve">The training is free and open to all CAFL private attorneys and staff, DCF attorneys and clinical staff, and judges of the Juvenile and Probate and Family Court.  </w:t>
      </w:r>
      <w:r w:rsidR="00BB4418" w:rsidRPr="00BB4418">
        <w:rPr>
          <w:rFonts w:ascii="Times New Roman" w:hAnsi="Times New Roman" w:cs="Times New Roman"/>
          <w:sz w:val="24"/>
          <w:szCs w:val="24"/>
        </w:rPr>
        <w:t xml:space="preserve">The Guide provides a structured framework for making decisions about whether or not a child is safe at home, by analyzing existing threats, the vulnerabilities of the particular child, and any protective factors in the family. The Guide provides tools for assessing when an in-home </w:t>
      </w:r>
      <w:proofErr w:type="gramStart"/>
      <w:r w:rsidR="00BB4418" w:rsidRPr="00BB4418">
        <w:rPr>
          <w:rFonts w:ascii="Times New Roman" w:hAnsi="Times New Roman" w:cs="Times New Roman"/>
          <w:sz w:val="24"/>
          <w:szCs w:val="24"/>
        </w:rPr>
        <w:t>safety</w:t>
      </w:r>
      <w:proofErr w:type="gramEnd"/>
      <w:r w:rsidR="00BB4418" w:rsidRPr="00BB4418">
        <w:rPr>
          <w:rFonts w:ascii="Times New Roman" w:hAnsi="Times New Roman" w:cs="Times New Roman"/>
          <w:sz w:val="24"/>
          <w:szCs w:val="24"/>
        </w:rPr>
        <w:t xml:space="preserve"> plan is sufficient, and if a child must be removed, determining what steps need to be taken before a child can be re</w:t>
      </w:r>
      <w:r w:rsidR="00BB4418">
        <w:rPr>
          <w:rFonts w:ascii="Times New Roman" w:hAnsi="Times New Roman" w:cs="Times New Roman"/>
          <w:sz w:val="24"/>
          <w:szCs w:val="24"/>
        </w:rPr>
        <w:t>turned home. It provides</w:t>
      </w:r>
      <w:r w:rsidR="00BB4418" w:rsidRPr="00BB4418">
        <w:rPr>
          <w:rFonts w:ascii="Times New Roman" w:hAnsi="Times New Roman" w:cs="Times New Roman"/>
          <w:sz w:val="24"/>
          <w:szCs w:val="24"/>
        </w:rPr>
        <w:t xml:space="preserve"> objective criteria, in place of intuition, bias and gut feelings.  It provides a roadmap for attorneys and social workers proposing a safety plan, challenging reasonable efforts or seeking a child’s return home</w:t>
      </w:r>
      <w:r>
        <w:rPr>
          <w:rFonts w:ascii="Times New Roman" w:hAnsi="Times New Roman" w:cs="Times New Roman"/>
          <w:sz w:val="24"/>
          <w:szCs w:val="24"/>
        </w:rPr>
        <w:t xml:space="preserve">. </w:t>
      </w:r>
      <w:r w:rsidR="004A09F6">
        <w:rPr>
          <w:rFonts w:ascii="Times New Roman" w:hAnsi="Times New Roman" w:cs="Times New Roman"/>
          <w:sz w:val="24"/>
          <w:szCs w:val="24"/>
        </w:rPr>
        <w:t xml:space="preserve">The Guide’s concepts and framework align with a new initiative under the Juvenile Court’s </w:t>
      </w:r>
      <w:r w:rsidR="004A09F6" w:rsidRPr="004A09F6">
        <w:rPr>
          <w:rFonts w:ascii="Times New Roman" w:hAnsi="Times New Roman" w:cs="Times New Roman"/>
          <w:i/>
          <w:sz w:val="24"/>
          <w:szCs w:val="24"/>
        </w:rPr>
        <w:t xml:space="preserve">Pathways </w:t>
      </w:r>
      <w:r w:rsidR="004A09F6">
        <w:rPr>
          <w:rFonts w:ascii="Times New Roman" w:hAnsi="Times New Roman" w:cs="Times New Roman"/>
          <w:sz w:val="24"/>
          <w:szCs w:val="24"/>
        </w:rPr>
        <w:t>Umbrella focused on structured decision making for judges.  Dates, times and descriptions are below:</w:t>
      </w:r>
    </w:p>
    <w:p w:rsidR="00A52FA3" w:rsidRDefault="00A52FA3" w:rsidP="00C271C5">
      <w:pPr>
        <w:pStyle w:val="NormalWeb"/>
        <w:spacing w:before="0" w:beforeAutospacing="0" w:after="0" w:afterAutospacing="0"/>
      </w:pPr>
    </w:p>
    <w:p w:rsidR="00C271C5" w:rsidRPr="00C271C5" w:rsidRDefault="00C271C5" w:rsidP="00C271C5">
      <w:pPr>
        <w:pStyle w:val="NormalWeb"/>
        <w:numPr>
          <w:ilvl w:val="0"/>
          <w:numId w:val="2"/>
        </w:numPr>
        <w:spacing w:before="0" w:beforeAutospacing="0" w:after="0" w:afterAutospacing="0"/>
      </w:pPr>
      <w:r w:rsidRPr="00C271C5">
        <w:rPr>
          <w:color w:val="232333"/>
          <w:shd w:val="clear" w:color="auto" w:fill="FFFFFF"/>
        </w:rPr>
        <w:t>Jan</w:t>
      </w:r>
      <w:r w:rsidR="004A09F6">
        <w:rPr>
          <w:color w:val="232333"/>
          <w:shd w:val="clear" w:color="auto" w:fill="FFFFFF"/>
        </w:rPr>
        <w:t xml:space="preserve">uary </w:t>
      </w:r>
      <w:r w:rsidRPr="00C271C5">
        <w:rPr>
          <w:color w:val="232333"/>
          <w:shd w:val="clear" w:color="auto" w:fill="FFFFFF"/>
        </w:rPr>
        <w:t>21, 2021: 3:00-4:30 ET - Webinar #1 will focus on core concepts associated to safety; safe, unsafe, information collection, danger threats, child vulnerability, and caregiver protective capacities.</w:t>
      </w:r>
    </w:p>
    <w:p w:rsidR="00C271C5" w:rsidRPr="00C271C5" w:rsidRDefault="00C271C5" w:rsidP="00C271C5">
      <w:pPr>
        <w:pStyle w:val="NormalWeb"/>
        <w:numPr>
          <w:ilvl w:val="0"/>
          <w:numId w:val="2"/>
        </w:numPr>
        <w:spacing w:before="0" w:beforeAutospacing="0" w:after="0" w:afterAutospacing="0"/>
      </w:pPr>
      <w:r w:rsidRPr="00C271C5">
        <w:rPr>
          <w:color w:val="232333"/>
          <w:shd w:val="clear" w:color="auto" w:fill="FFFFFF"/>
        </w:rPr>
        <w:t>January 27, 2021: 3:00-4:30 ET - Webinar #2 will focus on decision making and the development of in-home safety plans; including discussion of reasonable efforts to prevent removal.</w:t>
      </w:r>
    </w:p>
    <w:p w:rsidR="00C271C5" w:rsidRDefault="00C271C5" w:rsidP="00C271C5">
      <w:pPr>
        <w:pStyle w:val="NormalWeb"/>
        <w:numPr>
          <w:ilvl w:val="0"/>
          <w:numId w:val="2"/>
        </w:numPr>
        <w:spacing w:before="0" w:beforeAutospacing="0" w:after="0" w:afterAutospacing="0"/>
      </w:pPr>
      <w:r w:rsidRPr="00C271C5">
        <w:rPr>
          <w:color w:val="232333"/>
          <w:shd w:val="clear" w:color="auto" w:fill="FFFFFF"/>
        </w:rPr>
        <w:t>February 3, 2021: 3:00-4:30 ET - Webinar #3 will focus on out of home safety plans, conditions for return, action plans, and family time between parents and children.</w:t>
      </w:r>
    </w:p>
    <w:p w:rsidR="00C271C5" w:rsidRPr="00C271C5" w:rsidRDefault="00C271C5" w:rsidP="00C271C5">
      <w:pPr>
        <w:pStyle w:val="NormalWeb"/>
        <w:numPr>
          <w:ilvl w:val="0"/>
          <w:numId w:val="2"/>
        </w:numPr>
        <w:spacing w:before="0" w:beforeAutospacing="0" w:after="0" w:afterAutospacing="0"/>
      </w:pPr>
      <w:r w:rsidRPr="00C271C5">
        <w:rPr>
          <w:color w:val="232333"/>
          <w:shd w:val="clear" w:color="auto" w:fill="FFFFFF"/>
        </w:rPr>
        <w:t>February 10, 2021: 3:00-4:30 ET - Webinar #4 will focus on the evaluation of change to inform reunification through utilization of an in home safety plan.</w:t>
      </w:r>
      <w:r w:rsidRPr="00C271C5">
        <w:rPr>
          <w:color w:val="232333"/>
        </w:rPr>
        <w:br/>
      </w:r>
    </w:p>
    <w:p w:rsidR="00C271C5" w:rsidRPr="00C271C5" w:rsidRDefault="00C271C5" w:rsidP="00C271C5">
      <w:pPr>
        <w:pStyle w:val="NormalWeb"/>
        <w:spacing w:before="0" w:beforeAutospacing="0" w:after="0" w:afterAutospacing="0"/>
      </w:pPr>
      <w:r w:rsidRPr="00C271C5">
        <w:rPr>
          <w:color w:val="232333"/>
          <w:shd w:val="clear" w:color="auto" w:fill="FFFFFF"/>
        </w:rPr>
        <w:t>Participants are encouraged to review the Safety Guide prior to attending the webinar.</w:t>
      </w:r>
      <w:r w:rsidR="00FB3C3C">
        <w:rPr>
          <w:color w:val="232333"/>
          <w:shd w:val="clear" w:color="auto" w:fill="FFFFFF"/>
        </w:rPr>
        <w:t xml:space="preserve"> </w:t>
      </w:r>
      <w:r w:rsidR="00FB3C3C">
        <w:rPr>
          <w:color w:val="232333"/>
          <w:shd w:val="clear" w:color="auto" w:fill="FFFFFF"/>
        </w:rPr>
        <w:br/>
        <w:t>Attached here</w:t>
      </w:r>
      <w:bookmarkStart w:id="0" w:name="_GoBack"/>
      <w:bookmarkEnd w:id="0"/>
      <w:r w:rsidR="004A09F6">
        <w:rPr>
          <w:color w:val="232333"/>
          <w:shd w:val="clear" w:color="auto" w:fill="FFFFFF"/>
        </w:rPr>
        <w:t>:  [</w:t>
      </w:r>
      <w:hyperlink r:id="rId6" w:history="1">
        <w:r w:rsidR="00FB3C3C" w:rsidRPr="00FB3C3C">
          <w:rPr>
            <w:rStyle w:val="Hyperlink"/>
            <w:shd w:val="clear" w:color="auto" w:fill="FFFFFF"/>
          </w:rPr>
          <w:t>Guide</w:t>
        </w:r>
      </w:hyperlink>
      <w:r w:rsidR="004A09F6" w:rsidRPr="00FB3C3C">
        <w:rPr>
          <w:color w:val="232333"/>
          <w:shd w:val="clear" w:color="auto" w:fill="FFFFFF"/>
        </w:rPr>
        <w:t>]</w:t>
      </w:r>
      <w:r w:rsidR="00FB3C3C">
        <w:rPr>
          <w:color w:val="232333"/>
          <w:shd w:val="clear" w:color="auto" w:fill="FFFFFF"/>
        </w:rPr>
        <w:t xml:space="preserve"> &amp; [</w:t>
      </w:r>
      <w:hyperlink r:id="rId7" w:history="1">
        <w:r w:rsidR="00FB3C3C" w:rsidRPr="00FB3C3C">
          <w:rPr>
            <w:rStyle w:val="Hyperlink"/>
            <w:shd w:val="clear" w:color="auto" w:fill="FFFFFF"/>
          </w:rPr>
          <w:t>Appendices</w:t>
        </w:r>
      </w:hyperlink>
      <w:r w:rsidR="00FB3C3C">
        <w:rPr>
          <w:color w:val="232333"/>
          <w:shd w:val="clear" w:color="auto" w:fill="FFFFFF"/>
        </w:rPr>
        <w:t xml:space="preserve">] </w:t>
      </w:r>
    </w:p>
    <w:p w:rsidR="00C271C5" w:rsidRDefault="00C271C5" w:rsidP="00C271C5">
      <w:pPr>
        <w:pStyle w:val="NormalWeb"/>
        <w:spacing w:before="0" w:beforeAutospacing="0" w:after="0" w:afterAutospacing="0"/>
      </w:pPr>
    </w:p>
    <w:p w:rsidR="00C271C5" w:rsidRPr="00C271C5" w:rsidRDefault="00C271C5" w:rsidP="00C271C5">
      <w:pPr>
        <w:spacing w:after="0" w:line="240" w:lineRule="auto"/>
        <w:rPr>
          <w:rFonts w:ascii="Times New Roman" w:hAnsi="Times New Roman" w:cs="Times New Roman"/>
          <w:sz w:val="24"/>
          <w:szCs w:val="24"/>
        </w:rPr>
      </w:pPr>
      <w:r w:rsidRPr="00C271C5">
        <w:rPr>
          <w:rFonts w:ascii="Times New Roman" w:hAnsi="Times New Roman" w:cs="Times New Roman"/>
          <w:color w:val="000000"/>
          <w:sz w:val="24"/>
          <w:szCs w:val="24"/>
        </w:rPr>
        <w:t xml:space="preserve">Register in advance for this webinar series:  </w:t>
      </w:r>
      <w:hyperlink r:id="rId8" w:history="1">
        <w:r w:rsidRPr="00C271C5">
          <w:rPr>
            <w:rStyle w:val="Hyperlink"/>
            <w:rFonts w:ascii="Times New Roman" w:hAnsi="Times New Roman" w:cs="Times New Roman"/>
            <w:sz w:val="24"/>
            <w:szCs w:val="24"/>
          </w:rPr>
          <w:t>https://zoom.us/webinar/register/WN_jXc_HqEuQDScyLcJC1wNIg</w:t>
        </w:r>
      </w:hyperlink>
    </w:p>
    <w:p w:rsidR="00BB4418" w:rsidRPr="00C271C5" w:rsidRDefault="00C271C5" w:rsidP="004A09F6">
      <w:pPr>
        <w:pStyle w:val="NormalWeb"/>
        <w:spacing w:before="0" w:beforeAutospacing="0" w:after="0" w:afterAutospacing="0"/>
      </w:pPr>
      <w:r w:rsidRPr="00C271C5">
        <w:rPr>
          <w:color w:val="000000"/>
        </w:rPr>
        <w:t>After registering, you will receive a confirmation email containing inform</w:t>
      </w:r>
      <w:r w:rsidR="004A09F6">
        <w:rPr>
          <w:color w:val="000000"/>
        </w:rPr>
        <w:t>ation about joining the webina</w:t>
      </w:r>
      <w:r w:rsidR="00586B81">
        <w:rPr>
          <w:color w:val="000000"/>
        </w:rPr>
        <w:t>r.</w:t>
      </w:r>
    </w:p>
    <w:sectPr w:rsidR="00BB4418" w:rsidRPr="00C2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701C"/>
    <w:multiLevelType w:val="hybridMultilevel"/>
    <w:tmpl w:val="40520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076DE7"/>
    <w:multiLevelType w:val="hybridMultilevel"/>
    <w:tmpl w:val="170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18"/>
    <w:rsid w:val="00072303"/>
    <w:rsid w:val="0030609B"/>
    <w:rsid w:val="00357C55"/>
    <w:rsid w:val="003769EB"/>
    <w:rsid w:val="004A09F6"/>
    <w:rsid w:val="00586B81"/>
    <w:rsid w:val="005B5A1C"/>
    <w:rsid w:val="0069613E"/>
    <w:rsid w:val="00835D5B"/>
    <w:rsid w:val="00947141"/>
    <w:rsid w:val="00A52FA3"/>
    <w:rsid w:val="00BB4418"/>
    <w:rsid w:val="00C271C5"/>
    <w:rsid w:val="00D26EF6"/>
    <w:rsid w:val="00D400EF"/>
    <w:rsid w:val="00EF6C33"/>
    <w:rsid w:val="00FB3C3C"/>
    <w:rsid w:val="00FD6261"/>
    <w:rsid w:val="00F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4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4418"/>
    <w:rPr>
      <w:color w:val="0563C1"/>
      <w:u w:val="single"/>
    </w:rPr>
  </w:style>
  <w:style w:type="character" w:styleId="FollowedHyperlink">
    <w:name w:val="FollowedHyperlink"/>
    <w:basedOn w:val="DefaultParagraphFont"/>
    <w:uiPriority w:val="99"/>
    <w:semiHidden/>
    <w:unhideWhenUsed/>
    <w:rsid w:val="00D400EF"/>
    <w:rPr>
      <w:color w:val="954F72" w:themeColor="followedHyperlink"/>
      <w:u w:val="single"/>
    </w:rPr>
  </w:style>
  <w:style w:type="paragraph" w:styleId="ListParagraph">
    <w:name w:val="List Paragraph"/>
    <w:basedOn w:val="Normal"/>
    <w:uiPriority w:val="34"/>
    <w:qFormat/>
    <w:rsid w:val="00C27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4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4418"/>
    <w:rPr>
      <w:color w:val="0563C1"/>
      <w:u w:val="single"/>
    </w:rPr>
  </w:style>
  <w:style w:type="character" w:styleId="FollowedHyperlink">
    <w:name w:val="FollowedHyperlink"/>
    <w:basedOn w:val="DefaultParagraphFont"/>
    <w:uiPriority w:val="99"/>
    <w:semiHidden/>
    <w:unhideWhenUsed/>
    <w:rsid w:val="00D400EF"/>
    <w:rPr>
      <w:color w:val="954F72" w:themeColor="followedHyperlink"/>
      <w:u w:val="single"/>
    </w:rPr>
  </w:style>
  <w:style w:type="paragraph" w:styleId="ListParagraph">
    <w:name w:val="List Paragraph"/>
    <w:basedOn w:val="Normal"/>
    <w:uiPriority w:val="34"/>
    <w:qFormat/>
    <w:rsid w:val="00C27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97657">
      <w:bodyDiv w:val="1"/>
      <w:marLeft w:val="0"/>
      <w:marRight w:val="0"/>
      <w:marTop w:val="0"/>
      <w:marBottom w:val="0"/>
      <w:divBdr>
        <w:top w:val="none" w:sz="0" w:space="0" w:color="auto"/>
        <w:left w:val="none" w:sz="0" w:space="0" w:color="auto"/>
        <w:bottom w:val="none" w:sz="0" w:space="0" w:color="auto"/>
        <w:right w:val="none" w:sz="0" w:space="0" w:color="auto"/>
      </w:divBdr>
    </w:div>
    <w:div w:id="1486123114">
      <w:bodyDiv w:val="1"/>
      <w:marLeft w:val="0"/>
      <w:marRight w:val="0"/>
      <w:marTop w:val="0"/>
      <w:marBottom w:val="0"/>
      <w:divBdr>
        <w:top w:val="none" w:sz="0" w:space="0" w:color="auto"/>
        <w:left w:val="none" w:sz="0" w:space="0" w:color="auto"/>
        <w:bottom w:val="none" w:sz="0" w:space="0" w:color="auto"/>
        <w:right w:val="none" w:sz="0" w:space="0" w:color="auto"/>
      </w:divBdr>
    </w:div>
    <w:div w:id="19126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jXc_HqEuQDScyLcJC1wNIg" TargetMode="External"/><Relationship Id="rId3" Type="http://schemas.microsoft.com/office/2007/relationships/stylesWithEffects" Target="stylesWithEffects.xml"/><Relationship Id="rId7" Type="http://schemas.openxmlformats.org/officeDocument/2006/relationships/hyperlink" Target="https://www.publiccounsel.net/cafl/wp-content/uploads/sites/7/Appendices-ABA-Safety-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counsel.net/cafl/wp-content/uploads/sites/7/ABA-Safety-Guide.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Karp</dc:creator>
  <cp:lastModifiedBy>Erin Fuller</cp:lastModifiedBy>
  <cp:revision>3</cp:revision>
  <dcterms:created xsi:type="dcterms:W3CDTF">2020-12-04T12:57:00Z</dcterms:created>
  <dcterms:modified xsi:type="dcterms:W3CDTF">2020-12-04T16:18:00Z</dcterms:modified>
</cp:coreProperties>
</file>