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D932" w14:textId="23541355" w:rsidR="00702E15" w:rsidRPr="001D6198" w:rsidRDefault="00BA77AD" w:rsidP="00BA77AD">
      <w:pPr>
        <w:jc w:val="center"/>
        <w:rPr>
          <w:rFonts w:ascii="Arial" w:hAnsi="Arial" w:cs="Arial"/>
          <w:b/>
          <w:bCs/>
          <w:sz w:val="28"/>
          <w:szCs w:val="28"/>
        </w:rPr>
      </w:pPr>
      <w:bookmarkStart w:id="0" w:name="_GoBack"/>
      <w:bookmarkEnd w:id="0"/>
      <w:r>
        <w:rPr>
          <w:rFonts w:ascii="Arial" w:hAnsi="Arial" w:cs="Arial"/>
          <w:b/>
          <w:bCs/>
          <w:sz w:val="28"/>
          <w:szCs w:val="28"/>
        </w:rPr>
        <w:t>Guidelines for In-Person Family Time</w:t>
      </w:r>
      <w:r w:rsidR="008E3409">
        <w:rPr>
          <w:rFonts w:ascii="Arial" w:hAnsi="Arial" w:cs="Arial"/>
          <w:b/>
          <w:bCs/>
          <w:sz w:val="28"/>
          <w:szCs w:val="28"/>
        </w:rPr>
        <w:t xml:space="preserve"> for Families</w:t>
      </w:r>
    </w:p>
    <w:p w14:paraId="2F838490" w14:textId="6D0F1821" w:rsidR="004C2F79" w:rsidRDefault="00BA77AD" w:rsidP="00BA77AD">
      <w:r w:rsidRPr="001D6CAE">
        <w:t xml:space="preserve">When </w:t>
      </w:r>
      <w:r w:rsidR="004C2F79">
        <w:t>F</w:t>
      </w:r>
      <w:r w:rsidRPr="001D6CAE">
        <w:t xml:space="preserve">amily </w:t>
      </w:r>
      <w:r w:rsidR="004C2F79">
        <w:t>T</w:t>
      </w:r>
      <w:r w:rsidRPr="001D6CAE">
        <w:t xml:space="preserve">ime </w:t>
      </w:r>
      <w:r w:rsidR="003D5CD4">
        <w:t>occurs</w:t>
      </w:r>
      <w:r w:rsidRPr="001D6CAE">
        <w:t xml:space="preserve"> in person</w:t>
      </w:r>
      <w:r w:rsidR="006A4913">
        <w:t xml:space="preserve"> (supervised, unsupervised and overnight)</w:t>
      </w:r>
      <w:r w:rsidRPr="001D6CAE">
        <w:t>, it is important to follow this guidance to minimize the risk of spreading COVID-19</w:t>
      </w:r>
      <w:r>
        <w:t xml:space="preserve"> and ensure the safety of everyone involved</w:t>
      </w:r>
      <w:r w:rsidRPr="001D6CAE">
        <w:t xml:space="preserve">. It was developed based on current recommendations from the Centers for Disease Control and Prevention (CDC) and </w:t>
      </w:r>
      <w:r w:rsidR="00C65FEA">
        <w:t xml:space="preserve">the Massachusetts </w:t>
      </w:r>
      <w:r>
        <w:t>Department of Public Health (DPH</w:t>
      </w:r>
      <w:r w:rsidRPr="001D6CAE">
        <w:t>).</w:t>
      </w:r>
      <w:r>
        <w:t xml:space="preserve"> </w:t>
      </w:r>
    </w:p>
    <w:p w14:paraId="63EADF0C" w14:textId="607B8833" w:rsidR="00BA77AD" w:rsidRDefault="00BA77AD" w:rsidP="00BA77AD">
      <w:r w:rsidRPr="00334139">
        <w:rPr>
          <w:u w:val="single"/>
        </w:rPr>
        <w:t xml:space="preserve">At this time, visits can only occur in outdoor settings and are limited to 6 participants </w:t>
      </w:r>
      <w:r w:rsidR="00C65FEA">
        <w:rPr>
          <w:u w:val="single"/>
        </w:rPr>
        <w:t xml:space="preserve">in </w:t>
      </w:r>
      <w:r w:rsidRPr="00334139">
        <w:rPr>
          <w:u w:val="single"/>
        </w:rPr>
        <w:t>total.</w:t>
      </w:r>
      <w:r>
        <w:t xml:space="preserve"> </w:t>
      </w:r>
    </w:p>
    <w:p w14:paraId="08FA6D87" w14:textId="77777777" w:rsidR="00BA77AD" w:rsidRPr="001D6CAE" w:rsidRDefault="00BA77AD" w:rsidP="00BA77AD">
      <w:pPr>
        <w:rPr>
          <w:b/>
        </w:rPr>
      </w:pPr>
      <w:r>
        <w:rPr>
          <w:b/>
        </w:rPr>
        <w:t>Please remember, n</w:t>
      </w:r>
      <w:r w:rsidRPr="001D6CAE">
        <w:rPr>
          <w:b/>
        </w:rPr>
        <w:t>o one should attend in-person family time if they:</w:t>
      </w:r>
    </w:p>
    <w:p w14:paraId="0A489070" w14:textId="6B8654B6" w:rsidR="00BA77AD" w:rsidRPr="001D6CAE" w:rsidRDefault="00BA77AD" w:rsidP="00105C81">
      <w:pPr>
        <w:numPr>
          <w:ilvl w:val="0"/>
          <w:numId w:val="5"/>
        </w:numPr>
        <w:spacing w:after="0" w:line="240" w:lineRule="auto"/>
        <w:rPr>
          <w:b/>
        </w:rPr>
      </w:pPr>
      <w:r w:rsidRPr="001D6CAE">
        <w:rPr>
          <w:b/>
        </w:rPr>
        <w:t>Tested positive or were clinically diagnosed positive for COVID-19</w:t>
      </w:r>
    </w:p>
    <w:p w14:paraId="1CD9DB9A" w14:textId="34BE0DE8" w:rsidR="00BA77AD" w:rsidRPr="001D6CAE" w:rsidRDefault="00BA77AD" w:rsidP="00105C81">
      <w:pPr>
        <w:numPr>
          <w:ilvl w:val="0"/>
          <w:numId w:val="5"/>
        </w:numPr>
        <w:spacing w:after="0" w:line="240" w:lineRule="auto"/>
        <w:rPr>
          <w:b/>
        </w:rPr>
      </w:pPr>
      <w:r w:rsidRPr="001D6CAE">
        <w:rPr>
          <w:b/>
        </w:rPr>
        <w:t>Were in close contact with someone who has COVID-19 in the last 14 days</w:t>
      </w:r>
    </w:p>
    <w:p w14:paraId="6CCA5E49" w14:textId="09AC5A66" w:rsidR="00BA77AD" w:rsidRDefault="00BA77AD" w:rsidP="00105C81">
      <w:pPr>
        <w:numPr>
          <w:ilvl w:val="0"/>
          <w:numId w:val="5"/>
        </w:numPr>
        <w:spacing w:after="0" w:line="240" w:lineRule="auto"/>
        <w:rPr>
          <w:b/>
        </w:rPr>
      </w:pPr>
      <w:r w:rsidRPr="001D6CAE">
        <w:rPr>
          <w:b/>
        </w:rPr>
        <w:t xml:space="preserve">Are displaying symptoms of COVID-19 </w:t>
      </w:r>
    </w:p>
    <w:p w14:paraId="2A901154" w14:textId="187B48F4" w:rsidR="00BA77AD" w:rsidRPr="00BA1E0C" w:rsidRDefault="00BA77AD" w:rsidP="00105C81">
      <w:pPr>
        <w:numPr>
          <w:ilvl w:val="0"/>
          <w:numId w:val="5"/>
        </w:numPr>
        <w:spacing w:after="0" w:line="240" w:lineRule="auto"/>
        <w:rPr>
          <w:b/>
        </w:rPr>
      </w:pPr>
      <w:r>
        <w:rPr>
          <w:b/>
        </w:rPr>
        <w:t>If any participant has a fever, they should not attend</w:t>
      </w:r>
    </w:p>
    <w:p w14:paraId="0D1DD61E" w14:textId="77777777" w:rsidR="005E4299" w:rsidRPr="001D6198" w:rsidRDefault="005E4299" w:rsidP="005E4299">
      <w:pPr>
        <w:spacing w:after="0"/>
        <w:rPr>
          <w:rFonts w:ascii="Calibri" w:eastAsia="Times New Roman" w:hAnsi="Calibri" w:cs="Times New Roman"/>
        </w:rPr>
      </w:pPr>
    </w:p>
    <w:tbl>
      <w:tblPr>
        <w:tblStyle w:val="TableGrid"/>
        <w:tblW w:w="9576" w:type="dxa"/>
        <w:tblLook w:val="04A0" w:firstRow="1" w:lastRow="0" w:firstColumn="1" w:lastColumn="0" w:noHBand="0" w:noVBand="1"/>
      </w:tblPr>
      <w:tblGrid>
        <w:gridCol w:w="1908"/>
        <w:gridCol w:w="7668"/>
      </w:tblGrid>
      <w:tr w:rsidR="00BA77AD" w:rsidRPr="004C51E8" w14:paraId="3832EE03" w14:textId="77777777" w:rsidTr="00334139">
        <w:tc>
          <w:tcPr>
            <w:tcW w:w="9576" w:type="dxa"/>
            <w:gridSpan w:val="2"/>
          </w:tcPr>
          <w:p w14:paraId="51A16881" w14:textId="5F64DCAE" w:rsidR="00BA77AD" w:rsidRPr="00BA77AD" w:rsidRDefault="00BA77AD" w:rsidP="00BA77AD">
            <w:pPr>
              <w:pStyle w:val="ListParagraph"/>
              <w:ind w:left="360"/>
              <w:jc w:val="center"/>
              <w:rPr>
                <w:rFonts w:ascii="Calibri" w:hAnsi="Calibri" w:cs="Arial"/>
                <w:b/>
                <w:bCs/>
              </w:rPr>
            </w:pPr>
            <w:r w:rsidRPr="00BA77AD">
              <w:rPr>
                <w:rFonts w:ascii="Calibri" w:hAnsi="Calibri" w:cs="Arial"/>
                <w:b/>
                <w:bCs/>
              </w:rPr>
              <w:t xml:space="preserve">Safety Requirements for In-Person Family Time </w:t>
            </w:r>
          </w:p>
        </w:tc>
      </w:tr>
      <w:tr w:rsidR="00B00FBC" w:rsidRPr="004C51E8" w14:paraId="41C04873" w14:textId="77777777" w:rsidTr="00334139">
        <w:tc>
          <w:tcPr>
            <w:tcW w:w="1908" w:type="dxa"/>
          </w:tcPr>
          <w:p w14:paraId="43E19155" w14:textId="0B0F9941" w:rsidR="00B00FBC" w:rsidRDefault="00B00FBC" w:rsidP="00874154">
            <w:pPr>
              <w:rPr>
                <w:rFonts w:ascii="Calibri" w:hAnsi="Calibri" w:cs="Arial"/>
                <w:b/>
              </w:rPr>
            </w:pPr>
            <w:r>
              <w:rPr>
                <w:rFonts w:ascii="Calibri" w:hAnsi="Calibri" w:cs="Arial"/>
                <w:b/>
              </w:rPr>
              <w:t xml:space="preserve">Wear a Mask </w:t>
            </w:r>
          </w:p>
        </w:tc>
        <w:tc>
          <w:tcPr>
            <w:tcW w:w="7668" w:type="dxa"/>
          </w:tcPr>
          <w:p w14:paraId="601EE3C0" w14:textId="0574DB42" w:rsidR="00B00FBC" w:rsidRPr="00B00FBC" w:rsidRDefault="00B00FBC" w:rsidP="00105C81">
            <w:pPr>
              <w:pStyle w:val="ListParagraph"/>
              <w:numPr>
                <w:ilvl w:val="0"/>
                <w:numId w:val="6"/>
              </w:numPr>
              <w:autoSpaceDE w:val="0"/>
              <w:autoSpaceDN w:val="0"/>
              <w:adjustRightInd w:val="0"/>
              <w:spacing w:after="49"/>
              <w:ind w:left="325" w:hanging="270"/>
              <w:rPr>
                <w:rFonts w:ascii="Calibri" w:hAnsi="Calibri" w:cs="Times New Roman"/>
                <w:color w:val="000000"/>
              </w:rPr>
            </w:pPr>
            <w:r w:rsidRPr="001D6CAE">
              <w:t>All participants must wear</w:t>
            </w:r>
            <w:r w:rsidR="00C65FEA">
              <w:t xml:space="preserve"> </w:t>
            </w:r>
            <w:r w:rsidRPr="001D6CAE">
              <w:t>cloth fa</w:t>
            </w:r>
            <w:r w:rsidR="006C24A1">
              <w:t>ce</w:t>
            </w:r>
            <w:r w:rsidR="00C65FEA">
              <w:t xml:space="preserve"> </w:t>
            </w:r>
            <w:r w:rsidRPr="001D6CAE">
              <w:t>coverings</w:t>
            </w:r>
            <w:r w:rsidR="00C65FEA">
              <w:t xml:space="preserve"> or </w:t>
            </w:r>
            <w:r w:rsidR="006C24A1">
              <w:t xml:space="preserve">disposable </w:t>
            </w:r>
            <w:r w:rsidR="00C65FEA">
              <w:t>surgical masks</w:t>
            </w:r>
            <w:r w:rsidRPr="001D6CAE">
              <w:t xml:space="preserve"> during in-person family time. </w:t>
            </w:r>
            <w:r w:rsidRPr="00B00FBC">
              <w:rPr>
                <w:i/>
                <w:iCs/>
              </w:rPr>
              <w:t xml:space="preserve">This excludes children under the age of 2, anyone who has trouble breathing, and anyone who cannot remove the covering without assistance. </w:t>
            </w:r>
          </w:p>
          <w:p w14:paraId="62125A32" w14:textId="4F33655F" w:rsidR="00B00FBC" w:rsidRPr="00334139" w:rsidRDefault="00B00FBC" w:rsidP="00105C81">
            <w:pPr>
              <w:pStyle w:val="ListParagraph"/>
              <w:numPr>
                <w:ilvl w:val="0"/>
                <w:numId w:val="6"/>
              </w:numPr>
              <w:autoSpaceDE w:val="0"/>
              <w:autoSpaceDN w:val="0"/>
              <w:adjustRightInd w:val="0"/>
              <w:spacing w:after="49"/>
              <w:ind w:left="325" w:hanging="270"/>
              <w:rPr>
                <w:rFonts w:ascii="Calibri" w:hAnsi="Calibri" w:cs="Times New Roman"/>
                <w:color w:val="000000"/>
              </w:rPr>
            </w:pPr>
            <w:r w:rsidRPr="001D6CAE">
              <w:t xml:space="preserve">Young children may resist wearing a mask, cry, yell, or pull them off because of fear or discomfort. </w:t>
            </w:r>
            <w:r>
              <w:t xml:space="preserve">Youth may not understand the importance of wearing a mask. </w:t>
            </w:r>
            <w:r w:rsidRPr="001D6CAE">
              <w:t>It’s important to recognize this might happen</w:t>
            </w:r>
            <w:r w:rsidR="00334139">
              <w:t xml:space="preserve"> and plan for ways to stay safe like maintaining distance when this occurs. </w:t>
            </w:r>
            <w:r w:rsidRPr="001D6CAE">
              <w:t xml:space="preserve">Family time will not be canceled because a child </w:t>
            </w:r>
            <w:r w:rsidR="00334139">
              <w:t xml:space="preserve">or youth </w:t>
            </w:r>
            <w:r w:rsidRPr="001D6CAE">
              <w:t xml:space="preserve">will not wear a mask. </w:t>
            </w:r>
          </w:p>
          <w:p w14:paraId="2AD708F7" w14:textId="77777777" w:rsidR="00B00FBC" w:rsidRPr="00B00FBC" w:rsidRDefault="00B00FBC" w:rsidP="00105C81">
            <w:pPr>
              <w:pStyle w:val="ListParagraph"/>
              <w:numPr>
                <w:ilvl w:val="0"/>
                <w:numId w:val="6"/>
              </w:numPr>
              <w:autoSpaceDE w:val="0"/>
              <w:autoSpaceDN w:val="0"/>
              <w:adjustRightInd w:val="0"/>
              <w:spacing w:after="49"/>
              <w:ind w:left="325" w:hanging="270"/>
              <w:rPr>
                <w:rFonts w:ascii="Calibri" w:hAnsi="Calibri" w:cs="Times New Roman"/>
                <w:color w:val="000000"/>
              </w:rPr>
            </w:pPr>
            <w:r>
              <w:t xml:space="preserve">If you do not have a mask, one will be provided to you when you arrive for Family Time. </w:t>
            </w:r>
          </w:p>
          <w:p w14:paraId="3DB75020" w14:textId="77777777" w:rsidR="00B00FBC" w:rsidRDefault="00B00FBC" w:rsidP="00B00FBC">
            <w:pPr>
              <w:pStyle w:val="ListParagraph"/>
              <w:autoSpaceDE w:val="0"/>
              <w:autoSpaceDN w:val="0"/>
              <w:adjustRightInd w:val="0"/>
              <w:spacing w:after="49"/>
              <w:ind w:left="325"/>
              <w:rPr>
                <w:rFonts w:ascii="Calibri" w:hAnsi="Calibri" w:cs="Times New Roman"/>
                <w:color w:val="000000"/>
              </w:rPr>
            </w:pPr>
          </w:p>
          <w:p w14:paraId="707703FD" w14:textId="167FBE61" w:rsidR="00B00FBC" w:rsidRPr="00B00FBC" w:rsidRDefault="00B00FBC" w:rsidP="00B00FBC">
            <w:pPr>
              <w:autoSpaceDE w:val="0"/>
              <w:autoSpaceDN w:val="0"/>
              <w:adjustRightInd w:val="0"/>
              <w:spacing w:after="49"/>
              <w:ind w:left="55"/>
              <w:rPr>
                <w:rFonts w:ascii="Calibri" w:hAnsi="Calibri" w:cs="Times New Roman"/>
                <w:color w:val="000000"/>
              </w:rPr>
            </w:pPr>
            <w:r w:rsidRPr="00B00FBC">
              <w:rPr>
                <w:rFonts w:ascii="Calibri" w:hAnsi="Calibri" w:cs="Times New Roman"/>
                <w:color w:val="000000"/>
              </w:rPr>
              <w:t>All Family Time participants should follow the CDC guidelines regarding the use of disposable or cloth face coverings, including:</w:t>
            </w:r>
          </w:p>
          <w:p w14:paraId="20E0F5A7" w14:textId="661B2B8F" w:rsidR="00B00FBC" w:rsidRPr="004C51E8" w:rsidRDefault="00B00FBC" w:rsidP="00105C81">
            <w:pPr>
              <w:pStyle w:val="ListParagraph"/>
              <w:numPr>
                <w:ilvl w:val="0"/>
                <w:numId w:val="3"/>
              </w:numPr>
              <w:autoSpaceDE w:val="0"/>
              <w:autoSpaceDN w:val="0"/>
              <w:adjustRightInd w:val="0"/>
              <w:spacing w:after="49"/>
              <w:rPr>
                <w:rFonts w:ascii="Calibri" w:hAnsi="Calibri" w:cs="Times New Roman"/>
                <w:color w:val="000000"/>
              </w:rPr>
            </w:pPr>
            <w:r w:rsidRPr="004C51E8">
              <w:rPr>
                <w:rFonts w:ascii="Calibri" w:hAnsi="Calibri" w:cs="Times New Roman"/>
                <w:color w:val="000000"/>
              </w:rPr>
              <w:t xml:space="preserve">Wash </w:t>
            </w:r>
            <w:r w:rsidR="00334139">
              <w:rPr>
                <w:rFonts w:ascii="Calibri" w:hAnsi="Calibri" w:cs="Times New Roman"/>
                <w:color w:val="000000"/>
              </w:rPr>
              <w:t>or sanitiz</w:t>
            </w:r>
            <w:r w:rsidR="000C5BFA">
              <w:rPr>
                <w:rFonts w:ascii="Calibri" w:hAnsi="Calibri" w:cs="Times New Roman"/>
                <w:color w:val="000000"/>
              </w:rPr>
              <w:t>e</w:t>
            </w:r>
            <w:r w:rsidR="00334139">
              <w:rPr>
                <w:rFonts w:ascii="Calibri" w:hAnsi="Calibri" w:cs="Times New Roman"/>
                <w:color w:val="000000"/>
              </w:rPr>
              <w:t xml:space="preserve"> hands </w:t>
            </w:r>
            <w:r w:rsidRPr="004C51E8">
              <w:rPr>
                <w:rFonts w:ascii="Calibri" w:hAnsi="Calibri" w:cs="Times New Roman"/>
                <w:color w:val="000000"/>
              </w:rPr>
              <w:t xml:space="preserve">before putting </w:t>
            </w:r>
            <w:r w:rsidR="000C5BFA">
              <w:rPr>
                <w:rFonts w:ascii="Calibri" w:hAnsi="Calibri" w:cs="Times New Roman"/>
                <w:color w:val="000000"/>
              </w:rPr>
              <w:t>on your mask</w:t>
            </w:r>
            <w:r w:rsidR="00595E7B">
              <w:rPr>
                <w:rFonts w:ascii="Calibri" w:hAnsi="Calibri" w:cs="Times New Roman"/>
                <w:color w:val="000000"/>
              </w:rPr>
              <w:t>.</w:t>
            </w:r>
          </w:p>
          <w:p w14:paraId="713CBB24" w14:textId="3B630523" w:rsidR="00B00FBC" w:rsidRPr="004C51E8" w:rsidRDefault="000C5BFA" w:rsidP="00105C81">
            <w:pPr>
              <w:pStyle w:val="ListParagraph"/>
              <w:numPr>
                <w:ilvl w:val="0"/>
                <w:numId w:val="3"/>
              </w:numPr>
              <w:autoSpaceDE w:val="0"/>
              <w:autoSpaceDN w:val="0"/>
              <w:adjustRightInd w:val="0"/>
              <w:spacing w:after="49"/>
              <w:rPr>
                <w:rFonts w:ascii="Calibri" w:hAnsi="Calibri" w:cs="Times New Roman"/>
                <w:color w:val="000000"/>
              </w:rPr>
            </w:pPr>
            <w:r>
              <w:rPr>
                <w:rFonts w:ascii="Calibri" w:hAnsi="Calibri" w:cs="Times New Roman"/>
                <w:color w:val="000000"/>
              </w:rPr>
              <w:t>Be sure your mouth and nose are covered</w:t>
            </w:r>
            <w:r w:rsidR="00595E7B">
              <w:rPr>
                <w:rFonts w:ascii="Calibri" w:hAnsi="Calibri" w:cs="Times New Roman"/>
                <w:color w:val="000000"/>
              </w:rPr>
              <w:t>.</w:t>
            </w:r>
          </w:p>
          <w:p w14:paraId="41E44C1D" w14:textId="60C8D0AD" w:rsidR="00B00FBC" w:rsidRPr="004C51E8" w:rsidRDefault="00B00FBC" w:rsidP="00105C81">
            <w:pPr>
              <w:pStyle w:val="ListParagraph"/>
              <w:numPr>
                <w:ilvl w:val="0"/>
                <w:numId w:val="3"/>
              </w:numPr>
              <w:autoSpaceDE w:val="0"/>
              <w:autoSpaceDN w:val="0"/>
              <w:adjustRightInd w:val="0"/>
              <w:spacing w:after="49"/>
              <w:rPr>
                <w:rFonts w:ascii="Calibri" w:hAnsi="Calibri" w:cs="Times New Roman"/>
                <w:color w:val="000000"/>
              </w:rPr>
            </w:pPr>
            <w:r w:rsidRPr="004C51E8">
              <w:rPr>
                <w:rFonts w:ascii="Calibri" w:hAnsi="Calibri" w:cs="Times New Roman"/>
                <w:color w:val="000000"/>
              </w:rPr>
              <w:t>Hook</w:t>
            </w:r>
            <w:r w:rsidR="000C5BFA">
              <w:rPr>
                <w:rFonts w:ascii="Calibri" w:hAnsi="Calibri" w:cs="Times New Roman"/>
                <w:color w:val="000000"/>
              </w:rPr>
              <w:t xml:space="preserve"> </w:t>
            </w:r>
            <w:r w:rsidRPr="004C51E8">
              <w:rPr>
                <w:rFonts w:ascii="Calibri" w:hAnsi="Calibri" w:cs="Times New Roman"/>
                <w:color w:val="000000"/>
              </w:rPr>
              <w:t>the loops around ears or t</w:t>
            </w:r>
            <w:r w:rsidR="000C5BFA">
              <w:rPr>
                <w:rFonts w:ascii="Calibri" w:hAnsi="Calibri" w:cs="Times New Roman"/>
                <w:color w:val="000000"/>
              </w:rPr>
              <w:t>ie it snugly</w:t>
            </w:r>
            <w:r w:rsidR="00595E7B">
              <w:rPr>
                <w:rFonts w:ascii="Calibri" w:hAnsi="Calibri" w:cs="Times New Roman"/>
                <w:color w:val="000000"/>
              </w:rPr>
              <w:t>.</w:t>
            </w:r>
            <w:r w:rsidRPr="004C51E8">
              <w:rPr>
                <w:rFonts w:ascii="Calibri" w:hAnsi="Calibri" w:cs="Times New Roman"/>
                <w:color w:val="000000"/>
              </w:rPr>
              <w:t xml:space="preserve"> </w:t>
            </w:r>
          </w:p>
          <w:p w14:paraId="6E48CE12" w14:textId="12FA6932" w:rsidR="00B00FBC" w:rsidRPr="004C51E8" w:rsidRDefault="00B00FBC" w:rsidP="00105C81">
            <w:pPr>
              <w:pStyle w:val="ListParagraph"/>
              <w:numPr>
                <w:ilvl w:val="0"/>
                <w:numId w:val="3"/>
              </w:numPr>
              <w:autoSpaceDE w:val="0"/>
              <w:autoSpaceDN w:val="0"/>
              <w:adjustRightInd w:val="0"/>
              <w:spacing w:after="49"/>
              <w:rPr>
                <w:rFonts w:ascii="Calibri" w:hAnsi="Calibri" w:cs="Times New Roman"/>
                <w:color w:val="000000"/>
              </w:rPr>
            </w:pPr>
            <w:r w:rsidRPr="004C51E8">
              <w:rPr>
                <w:rFonts w:ascii="Calibri" w:hAnsi="Calibri" w:cs="Times New Roman"/>
                <w:color w:val="000000"/>
              </w:rPr>
              <w:t>Refrain</w:t>
            </w:r>
            <w:r w:rsidR="000C5BFA">
              <w:rPr>
                <w:rFonts w:ascii="Calibri" w:hAnsi="Calibri" w:cs="Times New Roman"/>
                <w:color w:val="000000"/>
              </w:rPr>
              <w:t xml:space="preserve"> </w:t>
            </w:r>
            <w:r w:rsidRPr="004C51E8">
              <w:rPr>
                <w:rFonts w:ascii="Calibri" w:hAnsi="Calibri" w:cs="Times New Roman"/>
                <w:color w:val="000000"/>
              </w:rPr>
              <w:t xml:space="preserve">from touching </w:t>
            </w:r>
            <w:r w:rsidR="000C5BFA">
              <w:rPr>
                <w:rFonts w:ascii="Calibri" w:hAnsi="Calibri" w:cs="Times New Roman"/>
                <w:color w:val="000000"/>
              </w:rPr>
              <w:t xml:space="preserve">your </w:t>
            </w:r>
            <w:r w:rsidRPr="004C51E8">
              <w:rPr>
                <w:rFonts w:ascii="Calibri" w:hAnsi="Calibri" w:cs="Times New Roman"/>
                <w:color w:val="000000"/>
              </w:rPr>
              <w:t>face covering or pulling it down during use</w:t>
            </w:r>
            <w:r w:rsidR="00595E7B">
              <w:rPr>
                <w:rFonts w:ascii="Calibri" w:hAnsi="Calibri" w:cs="Times New Roman"/>
                <w:color w:val="000000"/>
              </w:rPr>
              <w:t>.</w:t>
            </w:r>
            <w:r w:rsidRPr="004C51E8">
              <w:rPr>
                <w:rFonts w:ascii="Calibri" w:hAnsi="Calibri" w:cs="Times New Roman"/>
                <w:color w:val="000000"/>
              </w:rPr>
              <w:t xml:space="preserve"> </w:t>
            </w:r>
          </w:p>
          <w:p w14:paraId="4F9E60FB" w14:textId="2BA26FAB" w:rsidR="00334139" w:rsidRDefault="00B00FBC" w:rsidP="00105C81">
            <w:pPr>
              <w:pStyle w:val="ListParagraph"/>
              <w:numPr>
                <w:ilvl w:val="0"/>
                <w:numId w:val="3"/>
              </w:numPr>
              <w:autoSpaceDE w:val="0"/>
              <w:autoSpaceDN w:val="0"/>
              <w:adjustRightInd w:val="0"/>
              <w:spacing w:after="49"/>
              <w:rPr>
                <w:rFonts w:ascii="Calibri" w:hAnsi="Calibri" w:cs="Times New Roman"/>
                <w:color w:val="000000"/>
              </w:rPr>
            </w:pPr>
            <w:r w:rsidRPr="004C51E8">
              <w:rPr>
                <w:rFonts w:ascii="Calibri" w:hAnsi="Calibri" w:cs="Times New Roman"/>
                <w:color w:val="000000"/>
              </w:rPr>
              <w:t>Remov</w:t>
            </w:r>
            <w:r w:rsidR="000C5BFA">
              <w:rPr>
                <w:rFonts w:ascii="Calibri" w:hAnsi="Calibri" w:cs="Times New Roman"/>
                <w:color w:val="000000"/>
              </w:rPr>
              <w:t>e</w:t>
            </w:r>
            <w:r w:rsidRPr="004C51E8">
              <w:rPr>
                <w:rFonts w:ascii="Calibri" w:hAnsi="Calibri" w:cs="Times New Roman"/>
                <w:color w:val="000000"/>
              </w:rPr>
              <w:t xml:space="preserve"> the face covering without touching eyes, nose, or mouth and immediately washing hands after removal</w:t>
            </w:r>
            <w:r w:rsidR="00595E7B">
              <w:rPr>
                <w:rFonts w:ascii="Calibri" w:hAnsi="Calibri" w:cs="Times New Roman"/>
                <w:color w:val="000000"/>
              </w:rPr>
              <w:t>.</w:t>
            </w:r>
            <w:r w:rsidRPr="004C51E8">
              <w:rPr>
                <w:rFonts w:ascii="Calibri" w:hAnsi="Calibri" w:cs="Times New Roman"/>
                <w:color w:val="000000"/>
              </w:rPr>
              <w:t xml:space="preserve"> </w:t>
            </w:r>
          </w:p>
          <w:p w14:paraId="3F913C3A" w14:textId="7AF05A36" w:rsidR="00B00FBC" w:rsidRPr="00334139" w:rsidRDefault="00B00FBC" w:rsidP="00105C81">
            <w:pPr>
              <w:pStyle w:val="ListParagraph"/>
              <w:numPr>
                <w:ilvl w:val="0"/>
                <w:numId w:val="3"/>
              </w:numPr>
              <w:autoSpaceDE w:val="0"/>
              <w:autoSpaceDN w:val="0"/>
              <w:adjustRightInd w:val="0"/>
              <w:spacing w:after="49"/>
              <w:rPr>
                <w:rFonts w:ascii="Calibri" w:hAnsi="Calibri" w:cs="Times New Roman"/>
                <w:color w:val="000000"/>
              </w:rPr>
            </w:pPr>
            <w:r w:rsidRPr="00334139">
              <w:rPr>
                <w:rFonts w:ascii="Calibri" w:hAnsi="Calibri" w:cs="Times New Roman"/>
                <w:color w:val="000000"/>
              </w:rPr>
              <w:t xml:space="preserve">Wash </w:t>
            </w:r>
            <w:r w:rsidR="000C5BFA">
              <w:rPr>
                <w:rFonts w:ascii="Calibri" w:hAnsi="Calibri" w:cs="Times New Roman"/>
                <w:color w:val="000000"/>
              </w:rPr>
              <w:t>reusable</w:t>
            </w:r>
            <w:r w:rsidRPr="00334139">
              <w:rPr>
                <w:rFonts w:ascii="Calibri" w:hAnsi="Calibri" w:cs="Times New Roman"/>
                <w:color w:val="000000"/>
              </w:rPr>
              <w:t xml:space="preserve"> face covering between uses and ensur</w:t>
            </w:r>
            <w:r w:rsidR="000C5BFA">
              <w:rPr>
                <w:rFonts w:ascii="Calibri" w:hAnsi="Calibri" w:cs="Times New Roman"/>
                <w:color w:val="000000"/>
              </w:rPr>
              <w:t>e</w:t>
            </w:r>
            <w:r w:rsidRPr="00334139">
              <w:rPr>
                <w:rFonts w:ascii="Calibri" w:hAnsi="Calibri" w:cs="Times New Roman"/>
                <w:color w:val="000000"/>
              </w:rPr>
              <w:t xml:space="preserve"> it is completely dry before using it again.</w:t>
            </w:r>
          </w:p>
        </w:tc>
      </w:tr>
      <w:tr w:rsidR="00334139" w:rsidRPr="004C51E8" w14:paraId="68563A41" w14:textId="77777777" w:rsidTr="00334139">
        <w:tc>
          <w:tcPr>
            <w:tcW w:w="1908" w:type="dxa"/>
          </w:tcPr>
          <w:p w14:paraId="7879672C" w14:textId="63108319" w:rsidR="00334139" w:rsidRDefault="00334139" w:rsidP="00334139">
            <w:pPr>
              <w:rPr>
                <w:rFonts w:ascii="Calibri" w:hAnsi="Calibri" w:cs="Arial"/>
                <w:b/>
              </w:rPr>
            </w:pPr>
            <w:r>
              <w:rPr>
                <w:rFonts w:ascii="Calibri" w:hAnsi="Calibri" w:cs="Arial"/>
                <w:b/>
              </w:rPr>
              <w:t xml:space="preserve">Staying Home if Anyone is Sick </w:t>
            </w:r>
          </w:p>
        </w:tc>
        <w:tc>
          <w:tcPr>
            <w:tcW w:w="7668" w:type="dxa"/>
          </w:tcPr>
          <w:p w14:paraId="345ECADE" w14:textId="721660CE" w:rsidR="00660C8F" w:rsidRDefault="00334139" w:rsidP="00105C81">
            <w:pPr>
              <w:pStyle w:val="ListParagraph"/>
              <w:numPr>
                <w:ilvl w:val="0"/>
                <w:numId w:val="8"/>
              </w:numPr>
              <w:ind w:left="325" w:hanging="270"/>
            </w:pPr>
            <w:r>
              <w:t>If you are sick or your child or youth is sick, we will need to reschedule Family Time.</w:t>
            </w:r>
            <w:r w:rsidR="00660C8F">
              <w:t xml:space="preserve"> </w:t>
            </w:r>
            <w:r>
              <w:t xml:space="preserve">Let your social worker know if you are not feeling well. </w:t>
            </w:r>
          </w:p>
          <w:p w14:paraId="318A626C" w14:textId="12975C8E" w:rsidR="00660C8F" w:rsidRDefault="00334139" w:rsidP="00105C81">
            <w:pPr>
              <w:pStyle w:val="ListParagraph"/>
              <w:numPr>
                <w:ilvl w:val="0"/>
                <w:numId w:val="8"/>
              </w:numPr>
              <w:ind w:left="325" w:hanging="270"/>
            </w:pPr>
            <w:r w:rsidRPr="001D6CAE">
              <w:t xml:space="preserve">All adults who will be at </w:t>
            </w:r>
            <w:r w:rsidR="006C24A1">
              <w:t>F</w:t>
            </w:r>
            <w:r w:rsidRPr="001D6CAE">
              <w:t xml:space="preserve">amily </w:t>
            </w:r>
            <w:r w:rsidR="006C24A1">
              <w:t>T</w:t>
            </w:r>
            <w:r w:rsidRPr="001D6CAE">
              <w:t xml:space="preserve">ime should monitor themselves and stay home if they are sick. </w:t>
            </w:r>
            <w:r>
              <w:t xml:space="preserve"> </w:t>
            </w:r>
          </w:p>
          <w:p w14:paraId="6E91A880" w14:textId="77777777" w:rsidR="00660C8F" w:rsidRDefault="00334139" w:rsidP="00105C81">
            <w:pPr>
              <w:pStyle w:val="ListParagraph"/>
              <w:numPr>
                <w:ilvl w:val="0"/>
                <w:numId w:val="8"/>
              </w:numPr>
              <w:ind w:left="325" w:hanging="270"/>
            </w:pPr>
            <w:r w:rsidRPr="001D6CAE">
              <w:t>NO ONE should participate if they have any of these symptoms: cough, fever (100.4°F or higher) shortness of breath, chills, muscle pain, headache, sore throat, or new loss of taste or smell.</w:t>
            </w:r>
            <w:r>
              <w:t xml:space="preserve"> </w:t>
            </w:r>
          </w:p>
          <w:p w14:paraId="0F975E93" w14:textId="53C6772C" w:rsidR="00660C8F" w:rsidRDefault="00334139" w:rsidP="00105C81">
            <w:pPr>
              <w:pStyle w:val="ListParagraph"/>
              <w:numPr>
                <w:ilvl w:val="0"/>
                <w:numId w:val="8"/>
              </w:numPr>
              <w:ind w:left="325" w:hanging="270"/>
            </w:pPr>
            <w:r w:rsidRPr="001D6CAE">
              <w:lastRenderedPageBreak/>
              <w:t>If anyone display</w:t>
            </w:r>
            <w:r>
              <w:t>s</w:t>
            </w:r>
            <w:r w:rsidRPr="001D6CAE">
              <w:t xml:space="preserve"> symptoms of illness during family time, </w:t>
            </w:r>
            <w:r>
              <w:t xml:space="preserve">the visit </w:t>
            </w:r>
            <w:r w:rsidR="00660C8F">
              <w:t>will</w:t>
            </w:r>
            <w:r>
              <w:t xml:space="preserve"> </w:t>
            </w:r>
            <w:r w:rsidR="00660C8F">
              <w:t>need to end</w:t>
            </w:r>
            <w:r w:rsidR="006C24A1">
              <w:t>.</w:t>
            </w:r>
          </w:p>
          <w:p w14:paraId="10A1E658" w14:textId="77777777" w:rsidR="00660C8F" w:rsidRDefault="00334139" w:rsidP="00105C81">
            <w:pPr>
              <w:pStyle w:val="ListParagraph"/>
              <w:numPr>
                <w:ilvl w:val="0"/>
                <w:numId w:val="8"/>
              </w:numPr>
              <w:ind w:left="325" w:hanging="270"/>
            </w:pPr>
            <w:r>
              <w:t>If a</w:t>
            </w:r>
            <w:r w:rsidRPr="001D6CAE">
              <w:t xml:space="preserve">nyone in your home displays any of the symptoms listed above, </w:t>
            </w:r>
            <w:r>
              <w:t xml:space="preserve">call your health care provider. </w:t>
            </w:r>
            <w:r w:rsidRPr="001D6CAE">
              <w:t>If you don’t have a provider, dial 2-1-1 to find one in your area.</w:t>
            </w:r>
          </w:p>
          <w:p w14:paraId="36017AB4" w14:textId="74D6C8BC" w:rsidR="00334139" w:rsidRDefault="00BC1204" w:rsidP="00105C81">
            <w:pPr>
              <w:pStyle w:val="ListParagraph"/>
              <w:numPr>
                <w:ilvl w:val="0"/>
                <w:numId w:val="8"/>
              </w:numPr>
              <w:ind w:left="325" w:hanging="270"/>
            </w:pPr>
            <w:r>
              <w:t>A</w:t>
            </w:r>
            <w:r w:rsidR="00334139" w:rsidRPr="001D6CAE">
              <w:t xml:space="preserve">nyone </w:t>
            </w:r>
            <w:r w:rsidR="00334139">
              <w:t xml:space="preserve">who </w:t>
            </w:r>
            <w:r w:rsidR="00334139" w:rsidRPr="001D6CAE">
              <w:t xml:space="preserve">is diagnosed with COVID-19 or </w:t>
            </w:r>
            <w:r w:rsidR="00334139">
              <w:t>waiting for test results, s</w:t>
            </w:r>
            <w:r w:rsidR="00334139" w:rsidRPr="001D6CAE">
              <w:t xml:space="preserve">hould self-isolate until: </w:t>
            </w:r>
          </w:p>
          <w:p w14:paraId="71CD108C" w14:textId="77777777" w:rsidR="00334139" w:rsidRDefault="00334139" w:rsidP="006C24A1">
            <w:pPr>
              <w:pStyle w:val="ListParagraph"/>
              <w:numPr>
                <w:ilvl w:val="0"/>
                <w:numId w:val="13"/>
              </w:numPr>
            </w:pPr>
            <w:r w:rsidRPr="001D6CAE">
              <w:t xml:space="preserve">Three full days have passed with no fever AND no use of fever-reducing medication, </w:t>
            </w:r>
          </w:p>
          <w:p w14:paraId="18952A88" w14:textId="77777777" w:rsidR="00334139" w:rsidRDefault="00334139" w:rsidP="006C24A1">
            <w:pPr>
              <w:pStyle w:val="ListParagraph"/>
              <w:numPr>
                <w:ilvl w:val="0"/>
                <w:numId w:val="13"/>
              </w:numPr>
            </w:pPr>
            <w:r w:rsidRPr="001D6CAE">
              <w:t>Other symptoms have improved, and</w:t>
            </w:r>
            <w:r>
              <w:t xml:space="preserve"> a</w:t>
            </w:r>
            <w:r w:rsidRPr="001D6CAE">
              <w:t>t least 7 days have passed since symptoms first appeared.</w:t>
            </w:r>
          </w:p>
          <w:p w14:paraId="6477F09A" w14:textId="6A48EE48" w:rsidR="00BC1204" w:rsidRDefault="00BC1204" w:rsidP="00105C81">
            <w:pPr>
              <w:pStyle w:val="ListParagraph"/>
              <w:numPr>
                <w:ilvl w:val="0"/>
                <w:numId w:val="10"/>
              </w:numPr>
              <w:ind w:left="325" w:hanging="270"/>
            </w:pPr>
            <w:r>
              <w:t>Additionally, children and adults in the following high risk categories may need to take additional precautions or participate in virtual visits only:  individuals who are &gt;65 years old, are immunocompromised or on immune-suppressing medications, have serious medical conditions such as heart disease</w:t>
            </w:r>
            <w:r w:rsidR="006C24A1">
              <w:t xml:space="preserve"> or</w:t>
            </w:r>
            <w:r>
              <w:t xml:space="preserve"> chronic lung disease, and pregnant women.</w:t>
            </w:r>
          </w:p>
        </w:tc>
      </w:tr>
      <w:tr w:rsidR="00880427" w:rsidRPr="004C51E8" w14:paraId="5823044B" w14:textId="77777777" w:rsidTr="00880427">
        <w:trPr>
          <w:trHeight w:val="314"/>
        </w:trPr>
        <w:tc>
          <w:tcPr>
            <w:tcW w:w="9576" w:type="dxa"/>
            <w:gridSpan w:val="2"/>
          </w:tcPr>
          <w:p w14:paraId="079E1F4A" w14:textId="274FBBC3" w:rsidR="00880427" w:rsidRPr="00880427" w:rsidRDefault="004C2F79" w:rsidP="00880427">
            <w:pPr>
              <w:spacing w:line="259" w:lineRule="auto"/>
              <w:jc w:val="center"/>
              <w:rPr>
                <w:b/>
                <w:bCs/>
              </w:rPr>
            </w:pPr>
            <w:r>
              <w:rPr>
                <w:b/>
                <w:bCs/>
              </w:rPr>
              <w:lastRenderedPageBreak/>
              <w:t xml:space="preserve">Preparing for Family Time and What to Expect </w:t>
            </w:r>
          </w:p>
        </w:tc>
      </w:tr>
      <w:tr w:rsidR="0060582B" w:rsidRPr="004C51E8" w14:paraId="35FA37F9" w14:textId="77777777" w:rsidTr="00334139">
        <w:tc>
          <w:tcPr>
            <w:tcW w:w="1908" w:type="dxa"/>
          </w:tcPr>
          <w:p w14:paraId="7DE87103" w14:textId="440A14C1" w:rsidR="0060582B" w:rsidRDefault="0060582B" w:rsidP="00334139">
            <w:pPr>
              <w:rPr>
                <w:rFonts w:ascii="Calibri" w:hAnsi="Calibri" w:cs="Arial"/>
                <w:b/>
              </w:rPr>
            </w:pPr>
            <w:r>
              <w:rPr>
                <w:rFonts w:ascii="Calibri" w:hAnsi="Calibri" w:cs="Arial"/>
                <w:b/>
              </w:rPr>
              <w:t xml:space="preserve">Talk to Your Social Worker </w:t>
            </w:r>
          </w:p>
        </w:tc>
        <w:tc>
          <w:tcPr>
            <w:tcW w:w="7668" w:type="dxa"/>
          </w:tcPr>
          <w:p w14:paraId="59448DA1" w14:textId="38DCFD00" w:rsidR="0060582B" w:rsidRPr="0060582B" w:rsidRDefault="0060582B" w:rsidP="00105C81">
            <w:pPr>
              <w:pStyle w:val="ListParagraph"/>
              <w:numPr>
                <w:ilvl w:val="0"/>
                <w:numId w:val="12"/>
              </w:numPr>
              <w:ind w:left="325" w:hanging="270"/>
            </w:pPr>
            <w:r>
              <w:t xml:space="preserve">It is important to stay in contact with your Social Worker as you prepare for Family Time. Your Social Worker can help in coordinating Family Time and can answer questions you may have.   </w:t>
            </w:r>
          </w:p>
        </w:tc>
      </w:tr>
      <w:tr w:rsidR="00521E4E" w:rsidRPr="004C51E8" w14:paraId="7753ABE6" w14:textId="77777777" w:rsidTr="00334139">
        <w:tc>
          <w:tcPr>
            <w:tcW w:w="1908" w:type="dxa"/>
          </w:tcPr>
          <w:p w14:paraId="4C832E3E" w14:textId="0F49615F" w:rsidR="00521E4E" w:rsidRDefault="00521E4E" w:rsidP="00334139">
            <w:pPr>
              <w:rPr>
                <w:rFonts w:ascii="Calibri" w:hAnsi="Calibri" w:cs="Arial"/>
                <w:b/>
              </w:rPr>
            </w:pPr>
            <w:r>
              <w:rPr>
                <w:rFonts w:ascii="Calibri" w:hAnsi="Calibri" w:cs="Arial"/>
                <w:b/>
              </w:rPr>
              <w:t>Prepare for Family Time</w:t>
            </w:r>
          </w:p>
        </w:tc>
        <w:tc>
          <w:tcPr>
            <w:tcW w:w="7668" w:type="dxa"/>
          </w:tcPr>
          <w:p w14:paraId="27327B4A" w14:textId="77777777" w:rsidR="000C5BFA" w:rsidRPr="0023255A" w:rsidRDefault="000C5BFA" w:rsidP="000C5BFA">
            <w:pPr>
              <w:rPr>
                <w:i/>
                <w:iCs/>
              </w:rPr>
            </w:pPr>
            <w:r w:rsidRPr="0023255A">
              <w:rPr>
                <w:i/>
                <w:iCs/>
              </w:rPr>
              <w:t>Planning Activities</w:t>
            </w:r>
          </w:p>
          <w:p w14:paraId="56B0965B" w14:textId="29DCC294" w:rsidR="000C5BFA" w:rsidRDefault="000C5BFA" w:rsidP="000C5BFA">
            <w:r w:rsidRPr="001D6CAE">
              <w:t xml:space="preserve">When planning </w:t>
            </w:r>
            <w:r w:rsidR="006C24A1">
              <w:t>F</w:t>
            </w:r>
            <w:r w:rsidRPr="001D6CAE">
              <w:t xml:space="preserve">amily </w:t>
            </w:r>
            <w:r w:rsidR="006C24A1">
              <w:t>T</w:t>
            </w:r>
            <w:r w:rsidRPr="001D6CAE">
              <w:t>ime, think about</w:t>
            </w:r>
            <w:r>
              <w:t xml:space="preserve"> a</w:t>
            </w:r>
            <w:r w:rsidRPr="001D6CAE">
              <w:t>ge-appropriate activities that can be done outside, from a distance or separately but together</w:t>
            </w:r>
            <w:r>
              <w:t xml:space="preserve"> like</w:t>
            </w:r>
            <w:r w:rsidRPr="001D6CAE">
              <w:t xml:space="preserve">: </w:t>
            </w:r>
          </w:p>
          <w:p w14:paraId="4F84FE0B" w14:textId="77777777" w:rsidR="000C5BFA" w:rsidRDefault="000C5BFA" w:rsidP="000C5BFA">
            <w:pPr>
              <w:ind w:left="720"/>
            </w:pPr>
            <w:r w:rsidRPr="001D6CAE">
              <w:t>o Batting around balloons</w:t>
            </w:r>
          </w:p>
          <w:p w14:paraId="3C12D5CC" w14:textId="77777777" w:rsidR="000C5BFA" w:rsidRDefault="000C5BFA" w:rsidP="000C5BFA">
            <w:pPr>
              <w:ind w:left="720"/>
            </w:pPr>
            <w:r w:rsidRPr="001D6CAE">
              <w:t>o Drawing with sidewalk chalk</w:t>
            </w:r>
          </w:p>
          <w:p w14:paraId="39A0B8DE" w14:textId="77777777" w:rsidR="000C5BFA" w:rsidRDefault="000C5BFA" w:rsidP="000C5BFA">
            <w:pPr>
              <w:ind w:left="720"/>
            </w:pPr>
            <w:r w:rsidRPr="001D6CAE">
              <w:t xml:space="preserve">o Doing a puzzle or playing a game together but having only one person touch the pieces </w:t>
            </w:r>
          </w:p>
          <w:p w14:paraId="65E0FA9B" w14:textId="77777777" w:rsidR="000C5BFA" w:rsidRDefault="000C5BFA" w:rsidP="000C5BFA">
            <w:pPr>
              <w:ind w:left="720"/>
            </w:pPr>
            <w:r w:rsidRPr="001D6CAE">
              <w:t>o Going for a walk where it’s possible to practice physical distancing</w:t>
            </w:r>
          </w:p>
          <w:p w14:paraId="02FB03F9" w14:textId="75CEFB50" w:rsidR="000C5BFA" w:rsidRDefault="000C5BFA" w:rsidP="000C5BFA">
            <w:pPr>
              <w:ind w:left="720"/>
            </w:pPr>
            <w:r w:rsidRPr="001D6CAE">
              <w:t>o Coloring together, but on different pages</w:t>
            </w:r>
            <w:r w:rsidR="006C24A1">
              <w:t>,</w:t>
            </w:r>
            <w:r w:rsidRPr="001D6CAE">
              <w:t xml:space="preserve"> or books </w:t>
            </w:r>
          </w:p>
          <w:p w14:paraId="0B84EBEC" w14:textId="77777777" w:rsidR="006C24A1" w:rsidRDefault="006C24A1" w:rsidP="000C5BFA">
            <w:pPr>
              <w:rPr>
                <w:i/>
                <w:iCs/>
              </w:rPr>
            </w:pPr>
          </w:p>
          <w:p w14:paraId="7B9B3DE5" w14:textId="77777777" w:rsidR="006C24A1" w:rsidRDefault="006C24A1" w:rsidP="000C5BFA">
            <w:pPr>
              <w:rPr>
                <w:i/>
                <w:iCs/>
              </w:rPr>
            </w:pPr>
            <w:r>
              <w:rPr>
                <w:i/>
                <w:iCs/>
              </w:rPr>
              <w:t>Reducing the Spread of Germs</w:t>
            </w:r>
          </w:p>
          <w:p w14:paraId="4E8FEF32" w14:textId="65EE4EC6" w:rsidR="000C5BFA" w:rsidRPr="006C24A1" w:rsidRDefault="006C24A1" w:rsidP="000C5BFA">
            <w:r w:rsidRPr="006C24A1">
              <w:t>If you have them,</w:t>
            </w:r>
            <w:r>
              <w:t xml:space="preserve"> you may bring supplies </w:t>
            </w:r>
            <w:r w:rsidRPr="006C24A1">
              <w:t>like</w:t>
            </w:r>
            <w:r w:rsidR="000C5BFA" w:rsidRPr="006C24A1">
              <w:t>:</w:t>
            </w:r>
          </w:p>
          <w:p w14:paraId="02D8320D" w14:textId="77777777" w:rsidR="000C5BFA" w:rsidRPr="004C51E8" w:rsidRDefault="000C5BFA" w:rsidP="00105C81">
            <w:pPr>
              <w:pStyle w:val="ListParagraph"/>
              <w:numPr>
                <w:ilvl w:val="0"/>
                <w:numId w:val="2"/>
              </w:numPr>
              <w:autoSpaceDE w:val="0"/>
              <w:autoSpaceDN w:val="0"/>
              <w:adjustRightInd w:val="0"/>
              <w:spacing w:after="55"/>
              <w:rPr>
                <w:rFonts w:ascii="Calibri" w:hAnsi="Calibri" w:cs="Arial"/>
                <w:color w:val="000000"/>
              </w:rPr>
            </w:pPr>
            <w:r w:rsidRPr="004C51E8">
              <w:rPr>
                <w:rFonts w:ascii="Calibri" w:hAnsi="Calibri" w:cs="Arial"/>
                <w:color w:val="000000"/>
              </w:rPr>
              <w:t xml:space="preserve">Disinfecting wipes </w:t>
            </w:r>
          </w:p>
          <w:p w14:paraId="3B04CAE1" w14:textId="77777777" w:rsidR="000C5BFA" w:rsidRDefault="000C5BFA" w:rsidP="00105C81">
            <w:pPr>
              <w:pStyle w:val="ListParagraph"/>
              <w:numPr>
                <w:ilvl w:val="0"/>
                <w:numId w:val="2"/>
              </w:numPr>
              <w:autoSpaceDE w:val="0"/>
              <w:autoSpaceDN w:val="0"/>
              <w:adjustRightInd w:val="0"/>
              <w:spacing w:after="55"/>
              <w:rPr>
                <w:rFonts w:ascii="Calibri" w:hAnsi="Calibri" w:cs="Arial"/>
                <w:color w:val="000000"/>
              </w:rPr>
            </w:pPr>
            <w:r>
              <w:rPr>
                <w:rFonts w:ascii="Calibri" w:hAnsi="Calibri" w:cs="Arial"/>
                <w:color w:val="000000"/>
              </w:rPr>
              <w:t xml:space="preserve">Hand </w:t>
            </w:r>
            <w:r w:rsidRPr="004C51E8">
              <w:rPr>
                <w:rFonts w:ascii="Calibri" w:hAnsi="Calibri" w:cs="Arial"/>
                <w:color w:val="000000"/>
              </w:rPr>
              <w:t xml:space="preserve">sanitizer </w:t>
            </w:r>
          </w:p>
          <w:p w14:paraId="41E7EF62" w14:textId="77777777" w:rsidR="000C5BFA" w:rsidRPr="0023255A" w:rsidRDefault="000C5BFA" w:rsidP="00105C81">
            <w:pPr>
              <w:pStyle w:val="ListParagraph"/>
              <w:numPr>
                <w:ilvl w:val="0"/>
                <w:numId w:val="2"/>
              </w:numPr>
              <w:autoSpaceDE w:val="0"/>
              <w:autoSpaceDN w:val="0"/>
              <w:adjustRightInd w:val="0"/>
              <w:spacing w:after="55"/>
              <w:rPr>
                <w:rFonts w:ascii="Calibri" w:hAnsi="Calibri" w:cs="Arial"/>
                <w:color w:val="000000"/>
              </w:rPr>
            </w:pPr>
            <w:r w:rsidRPr="0023255A">
              <w:rPr>
                <w:rFonts w:ascii="Calibri" w:hAnsi="Calibri" w:cs="Arial"/>
                <w:color w:val="000000"/>
              </w:rPr>
              <w:t>Gloves (medical grade nitryl or latex)</w:t>
            </w:r>
          </w:p>
          <w:p w14:paraId="79D764AE" w14:textId="3583ABD1" w:rsidR="000C5BFA" w:rsidRDefault="000C5BFA" w:rsidP="00105C81">
            <w:pPr>
              <w:pStyle w:val="ListParagraph"/>
              <w:numPr>
                <w:ilvl w:val="0"/>
                <w:numId w:val="2"/>
              </w:numPr>
              <w:autoSpaceDE w:val="0"/>
              <w:autoSpaceDN w:val="0"/>
              <w:adjustRightInd w:val="0"/>
              <w:spacing w:after="55"/>
              <w:rPr>
                <w:rFonts w:ascii="Calibri" w:hAnsi="Calibri" w:cs="Arial"/>
                <w:color w:val="000000"/>
              </w:rPr>
            </w:pPr>
            <w:r w:rsidRPr="004C51E8">
              <w:rPr>
                <w:rFonts w:ascii="Calibri" w:hAnsi="Calibri" w:cs="Arial"/>
                <w:color w:val="000000"/>
              </w:rPr>
              <w:t xml:space="preserve">Cloth face coverings or disposable </w:t>
            </w:r>
            <w:r w:rsidR="006C24A1">
              <w:rPr>
                <w:rFonts w:ascii="Calibri" w:hAnsi="Calibri" w:cs="Arial"/>
                <w:color w:val="000000"/>
              </w:rPr>
              <w:t xml:space="preserve">surgical </w:t>
            </w:r>
            <w:r w:rsidRPr="004C51E8">
              <w:rPr>
                <w:rFonts w:ascii="Calibri" w:hAnsi="Calibri" w:cs="Arial"/>
                <w:color w:val="000000"/>
              </w:rPr>
              <w:t xml:space="preserve">masks </w:t>
            </w:r>
            <w:r w:rsidR="006C24A1">
              <w:rPr>
                <w:rFonts w:ascii="Calibri" w:hAnsi="Calibri" w:cs="Arial"/>
                <w:color w:val="000000"/>
              </w:rPr>
              <w:t>(</w:t>
            </w:r>
            <w:r w:rsidRPr="004C51E8">
              <w:rPr>
                <w:rFonts w:ascii="Calibri" w:hAnsi="Calibri" w:cs="Arial"/>
                <w:color w:val="000000"/>
              </w:rPr>
              <w:t>If a participant does not have a mask, one will be provided to them</w:t>
            </w:r>
            <w:r w:rsidR="006C24A1">
              <w:rPr>
                <w:rFonts w:ascii="Calibri" w:hAnsi="Calibri" w:cs="Arial"/>
                <w:color w:val="000000"/>
              </w:rPr>
              <w:t>)</w:t>
            </w:r>
          </w:p>
          <w:p w14:paraId="573E5E7F" w14:textId="77777777" w:rsidR="000C5BFA" w:rsidRDefault="000C5BFA" w:rsidP="000C5BFA">
            <w:pPr>
              <w:pStyle w:val="ListParagraph"/>
              <w:autoSpaceDE w:val="0"/>
              <w:autoSpaceDN w:val="0"/>
              <w:adjustRightInd w:val="0"/>
              <w:spacing w:after="55"/>
              <w:rPr>
                <w:rFonts w:ascii="Calibri" w:hAnsi="Calibri" w:cs="Arial"/>
                <w:color w:val="000000"/>
              </w:rPr>
            </w:pPr>
          </w:p>
          <w:p w14:paraId="0EBC0E93" w14:textId="77777777" w:rsidR="000C5BFA" w:rsidRDefault="000C5BFA" w:rsidP="000C5BFA">
            <w:pPr>
              <w:autoSpaceDE w:val="0"/>
              <w:autoSpaceDN w:val="0"/>
              <w:adjustRightInd w:val="0"/>
              <w:spacing w:after="55"/>
              <w:rPr>
                <w:rFonts w:ascii="Calibri" w:hAnsi="Calibri" w:cs="Arial"/>
                <w:i/>
                <w:iCs/>
                <w:color w:val="000000"/>
              </w:rPr>
            </w:pPr>
            <w:r>
              <w:rPr>
                <w:rFonts w:ascii="Calibri" w:hAnsi="Calibri" w:cs="Arial"/>
                <w:i/>
                <w:iCs/>
                <w:color w:val="000000"/>
              </w:rPr>
              <w:t xml:space="preserve">Bringing </w:t>
            </w:r>
            <w:r w:rsidRPr="0023255A">
              <w:rPr>
                <w:rFonts w:ascii="Calibri" w:hAnsi="Calibri" w:cs="Arial"/>
                <w:i/>
                <w:iCs/>
                <w:color w:val="000000"/>
              </w:rPr>
              <w:t>Food</w:t>
            </w:r>
          </w:p>
          <w:p w14:paraId="5F87C81C" w14:textId="77777777" w:rsidR="000C5BFA" w:rsidRPr="0023255A" w:rsidRDefault="000C5BFA" w:rsidP="00105C81">
            <w:pPr>
              <w:pStyle w:val="ListParagraph"/>
              <w:numPr>
                <w:ilvl w:val="0"/>
                <w:numId w:val="11"/>
              </w:numPr>
              <w:rPr>
                <w:rFonts w:cstheme="minorHAnsi"/>
                <w:iCs/>
              </w:rPr>
            </w:pPr>
            <w:r w:rsidRPr="0095776C">
              <w:rPr>
                <w:rFonts w:cstheme="minorHAnsi"/>
                <w:iCs/>
              </w:rPr>
              <w:t>All snacks and drinks should be in individual containers so that sharing</w:t>
            </w:r>
            <w:r>
              <w:rPr>
                <w:rFonts w:cstheme="minorHAnsi"/>
                <w:iCs/>
              </w:rPr>
              <w:t xml:space="preserve"> does</w:t>
            </w:r>
            <w:r w:rsidRPr="0095776C">
              <w:rPr>
                <w:rFonts w:cstheme="minorHAnsi"/>
                <w:iCs/>
              </w:rPr>
              <w:t xml:space="preserve"> not occur. </w:t>
            </w:r>
            <w:r w:rsidRPr="0023255A">
              <w:rPr>
                <w:rFonts w:cstheme="minorHAnsi"/>
                <w:iCs/>
              </w:rPr>
              <w:t xml:space="preserve">Food should not be shared. </w:t>
            </w:r>
          </w:p>
          <w:p w14:paraId="7714C88A" w14:textId="7F30BE2F" w:rsidR="000C5BFA" w:rsidRDefault="000C5BFA" w:rsidP="00105C81">
            <w:pPr>
              <w:pStyle w:val="ListParagraph"/>
              <w:numPr>
                <w:ilvl w:val="0"/>
                <w:numId w:val="11"/>
              </w:numPr>
              <w:rPr>
                <w:rFonts w:cstheme="minorHAnsi"/>
                <w:iCs/>
              </w:rPr>
            </w:pPr>
            <w:r w:rsidRPr="0095776C">
              <w:rPr>
                <w:rFonts w:cstheme="minorHAnsi"/>
                <w:iCs/>
              </w:rPr>
              <w:t xml:space="preserve">Parents should wash hands or use hand sanitizer before giving child food.  </w:t>
            </w:r>
          </w:p>
          <w:p w14:paraId="735E4553" w14:textId="77777777" w:rsidR="000C5BFA" w:rsidRDefault="000C5BFA" w:rsidP="00105C81">
            <w:pPr>
              <w:pStyle w:val="ListParagraph"/>
              <w:numPr>
                <w:ilvl w:val="0"/>
                <w:numId w:val="11"/>
              </w:numPr>
              <w:rPr>
                <w:rFonts w:cstheme="minorHAnsi"/>
                <w:iCs/>
              </w:rPr>
            </w:pPr>
            <w:r w:rsidRPr="0095776C">
              <w:rPr>
                <w:rFonts w:cstheme="minorHAnsi"/>
                <w:iCs/>
              </w:rPr>
              <w:t xml:space="preserve">Plastic spoons or forks should be used and disposed of after visit.  </w:t>
            </w:r>
          </w:p>
          <w:p w14:paraId="5F91CC33" w14:textId="0BFD18D9" w:rsidR="00521E4E" w:rsidRPr="000C5BFA" w:rsidRDefault="000C5BFA" w:rsidP="00105C81">
            <w:pPr>
              <w:pStyle w:val="ListParagraph"/>
              <w:numPr>
                <w:ilvl w:val="0"/>
                <w:numId w:val="11"/>
              </w:numPr>
              <w:rPr>
                <w:rFonts w:cstheme="minorHAnsi"/>
                <w:iCs/>
              </w:rPr>
            </w:pPr>
            <w:r>
              <w:rPr>
                <w:rFonts w:cstheme="minorHAnsi"/>
                <w:iCs/>
              </w:rPr>
              <w:t>Children and youth will not be able to take food back with them after the visit</w:t>
            </w:r>
            <w:r w:rsidR="006C24A1">
              <w:rPr>
                <w:rFonts w:cstheme="minorHAnsi"/>
                <w:iCs/>
              </w:rPr>
              <w:t>.</w:t>
            </w:r>
          </w:p>
        </w:tc>
      </w:tr>
      <w:tr w:rsidR="00334139" w:rsidRPr="004C51E8" w14:paraId="617A1810" w14:textId="77777777" w:rsidTr="00334139">
        <w:tc>
          <w:tcPr>
            <w:tcW w:w="1908" w:type="dxa"/>
          </w:tcPr>
          <w:p w14:paraId="0CB542C9" w14:textId="3B01BF2A" w:rsidR="00334139" w:rsidRDefault="00334139" w:rsidP="00334139">
            <w:pPr>
              <w:rPr>
                <w:rFonts w:ascii="Calibri" w:hAnsi="Calibri" w:cs="Arial"/>
                <w:b/>
              </w:rPr>
            </w:pPr>
            <w:r>
              <w:rPr>
                <w:rFonts w:ascii="Calibri" w:hAnsi="Calibri" w:cs="Arial"/>
                <w:b/>
              </w:rPr>
              <w:lastRenderedPageBreak/>
              <w:t>Screening Questions You Will be Asked</w:t>
            </w:r>
          </w:p>
        </w:tc>
        <w:tc>
          <w:tcPr>
            <w:tcW w:w="7668" w:type="dxa"/>
          </w:tcPr>
          <w:p w14:paraId="2C9D14CA" w14:textId="5B840914" w:rsidR="00334139" w:rsidRDefault="00334139" w:rsidP="00334139">
            <w:pPr>
              <w:spacing w:after="160" w:line="259" w:lineRule="auto"/>
            </w:pPr>
            <w:r>
              <w:t xml:space="preserve">In order to ensure the safety of everyone involved, you will be asked </w:t>
            </w:r>
            <w:r w:rsidR="00DD0F5C">
              <w:t xml:space="preserve">these </w:t>
            </w:r>
            <w:r>
              <w:t xml:space="preserve">screening questions the day before Family Time is scheduled and again when you arrive at the Family Time location: </w:t>
            </w:r>
          </w:p>
          <w:p w14:paraId="56198653" w14:textId="46A8DCCF" w:rsidR="00DD0F5C" w:rsidRDefault="00DD0F5C" w:rsidP="00105C81">
            <w:pPr>
              <w:pStyle w:val="ListParagraph"/>
              <w:numPr>
                <w:ilvl w:val="0"/>
                <w:numId w:val="9"/>
              </w:numPr>
            </w:pPr>
            <w:r>
              <w:t>Have you</w:t>
            </w:r>
            <w:r w:rsidRPr="001D6CAE">
              <w:t xml:space="preserve"> </w:t>
            </w:r>
            <w:r w:rsidR="00BC1204">
              <w:t>test</w:t>
            </w:r>
            <w:r w:rsidR="004C2F79">
              <w:t>ed</w:t>
            </w:r>
            <w:r w:rsidR="00BC1204">
              <w:t xml:space="preserve"> positive for COVID-19 or </w:t>
            </w:r>
            <w:r w:rsidRPr="001D6CAE">
              <w:t xml:space="preserve">been in close contact with anyone with COVID-19 in the last 14 days? </w:t>
            </w:r>
          </w:p>
          <w:p w14:paraId="2C43057B" w14:textId="77777777" w:rsidR="00DD0F5C" w:rsidRDefault="00DD0F5C" w:rsidP="00105C81">
            <w:pPr>
              <w:pStyle w:val="ListParagraph"/>
              <w:numPr>
                <w:ilvl w:val="0"/>
                <w:numId w:val="9"/>
              </w:numPr>
            </w:pPr>
            <w:r>
              <w:t xml:space="preserve">Have you </w:t>
            </w:r>
            <w:r w:rsidRPr="001D6CAE">
              <w:t xml:space="preserve">experienced any of these symptoms in the last few days: cough, fever, shortness of breath, chills, muscle pain, headache, sore throat and new loss of taste or smell? </w:t>
            </w:r>
          </w:p>
          <w:p w14:paraId="223605AB" w14:textId="77777777" w:rsidR="00DD0F5C" w:rsidRDefault="00DD0F5C" w:rsidP="00105C81">
            <w:pPr>
              <w:pStyle w:val="ListParagraph"/>
              <w:numPr>
                <w:ilvl w:val="0"/>
                <w:numId w:val="9"/>
              </w:numPr>
            </w:pPr>
            <w:r>
              <w:t>Do you</w:t>
            </w:r>
            <w:r w:rsidRPr="001D6CAE">
              <w:t xml:space="preserve"> have a fever of 100.4° or higher? Take your temperature before you go.</w:t>
            </w:r>
          </w:p>
          <w:p w14:paraId="0D843DA0" w14:textId="77777777" w:rsidR="00DD0F5C" w:rsidRDefault="00DD0F5C" w:rsidP="00DD0F5C"/>
          <w:p w14:paraId="20CFDDBB" w14:textId="06F985CC" w:rsidR="00334139" w:rsidRPr="00A269E7" w:rsidRDefault="00DD0F5C" w:rsidP="00BC1204">
            <w:r w:rsidRPr="00BA1E0C">
              <w:rPr>
                <w:i/>
                <w:iCs/>
              </w:rPr>
              <w:t xml:space="preserve">If you answered yes to any of the above questions, you cannot attend in-person family time. </w:t>
            </w:r>
            <w:r>
              <w:t xml:space="preserve">Your social worker will work with you to schedule a virtual visit until you can participate in in-person visits again. </w:t>
            </w:r>
          </w:p>
        </w:tc>
      </w:tr>
      <w:tr w:rsidR="00BC1204" w:rsidRPr="004C51E8" w14:paraId="6D33FAFD" w14:textId="77777777" w:rsidTr="00334139">
        <w:tc>
          <w:tcPr>
            <w:tcW w:w="1908" w:type="dxa"/>
          </w:tcPr>
          <w:p w14:paraId="2472138A" w14:textId="7E3A63FE" w:rsidR="00BC1204" w:rsidRDefault="00BC1204" w:rsidP="00334139">
            <w:pPr>
              <w:rPr>
                <w:rFonts w:ascii="Calibri" w:hAnsi="Calibri" w:cs="Arial"/>
                <w:b/>
              </w:rPr>
            </w:pPr>
            <w:r>
              <w:rPr>
                <w:rFonts w:ascii="Calibri" w:hAnsi="Calibri" w:cs="Arial"/>
                <w:b/>
              </w:rPr>
              <w:t>Plan to be Outside</w:t>
            </w:r>
          </w:p>
        </w:tc>
        <w:tc>
          <w:tcPr>
            <w:tcW w:w="7668" w:type="dxa"/>
          </w:tcPr>
          <w:p w14:paraId="19E0C73F" w14:textId="5F488A7C" w:rsidR="00BC1204" w:rsidRDefault="00BC1204" w:rsidP="00105C81">
            <w:pPr>
              <w:pStyle w:val="ListParagraph"/>
              <w:numPr>
                <w:ilvl w:val="0"/>
                <w:numId w:val="4"/>
              </w:numPr>
              <w:spacing w:after="160" w:line="252" w:lineRule="auto"/>
              <w:ind w:left="346" w:hanging="346"/>
            </w:pPr>
            <w:r w:rsidRPr="00BC1204">
              <w:t>In order to reduce the spread of COVID-19, Family Time will occur outdoors in open-air spaces for the foreseeable future. Please plan and dress accordingly</w:t>
            </w:r>
            <w:r>
              <w:t>.</w:t>
            </w:r>
          </w:p>
          <w:p w14:paraId="7CF5A5A3" w14:textId="4CAA678C" w:rsidR="00BC1204" w:rsidRDefault="00BC1204" w:rsidP="00105C81">
            <w:pPr>
              <w:pStyle w:val="ListParagraph"/>
              <w:numPr>
                <w:ilvl w:val="0"/>
                <w:numId w:val="4"/>
              </w:numPr>
              <w:spacing w:after="160" w:line="252" w:lineRule="auto"/>
              <w:ind w:left="346" w:hanging="346"/>
            </w:pPr>
            <w:r>
              <w:t>Visitation locations may have limited access to restroom facilities</w:t>
            </w:r>
            <w:r w:rsidR="00634FDA">
              <w:t>.</w:t>
            </w:r>
          </w:p>
          <w:p w14:paraId="4764483C" w14:textId="4DB7F2EE" w:rsidR="00BC1204" w:rsidRPr="00A269E7" w:rsidRDefault="00BC1204" w:rsidP="00105C81">
            <w:pPr>
              <w:pStyle w:val="ListParagraph"/>
              <w:numPr>
                <w:ilvl w:val="0"/>
                <w:numId w:val="4"/>
              </w:numPr>
              <w:spacing w:after="160" w:line="252" w:lineRule="auto"/>
              <w:ind w:left="346" w:hanging="346"/>
            </w:pPr>
            <w:r w:rsidRPr="00BC1204">
              <w:t xml:space="preserve">Additionally, weather may cause a visit to be rescheduled. It will be important to stay in contact with your social worker when weather may impact </w:t>
            </w:r>
            <w:r w:rsidR="006C24A1">
              <w:t>F</w:t>
            </w:r>
            <w:r w:rsidRPr="00BC1204">
              <w:t xml:space="preserve">amily </w:t>
            </w:r>
            <w:r w:rsidR="006C24A1">
              <w:t>T</w:t>
            </w:r>
            <w:r w:rsidRPr="00BC1204">
              <w:t>ime.</w:t>
            </w:r>
          </w:p>
        </w:tc>
      </w:tr>
      <w:tr w:rsidR="00334139" w:rsidRPr="004C51E8" w14:paraId="7E3FB294" w14:textId="77777777" w:rsidTr="00334139">
        <w:tc>
          <w:tcPr>
            <w:tcW w:w="1908" w:type="dxa"/>
          </w:tcPr>
          <w:p w14:paraId="3EBB3B1D" w14:textId="731553BA" w:rsidR="00334139" w:rsidRDefault="00A81B9E" w:rsidP="00334139">
            <w:pPr>
              <w:rPr>
                <w:rFonts w:ascii="Calibri" w:hAnsi="Calibri" w:cs="Arial"/>
                <w:b/>
              </w:rPr>
            </w:pPr>
            <w:r>
              <w:rPr>
                <w:rFonts w:ascii="Calibri" w:hAnsi="Calibri" w:cs="Arial"/>
                <w:b/>
              </w:rPr>
              <w:t xml:space="preserve">Wear a Mask and Maintain Physical Distance When Possible  </w:t>
            </w:r>
            <w:r w:rsidR="00334139">
              <w:rPr>
                <w:rFonts w:ascii="Calibri" w:hAnsi="Calibri" w:cs="Arial"/>
                <w:b/>
              </w:rPr>
              <w:t xml:space="preserve"> </w:t>
            </w:r>
          </w:p>
        </w:tc>
        <w:tc>
          <w:tcPr>
            <w:tcW w:w="7668" w:type="dxa"/>
          </w:tcPr>
          <w:p w14:paraId="3D83D519" w14:textId="361C33A9" w:rsidR="00A81B9E" w:rsidRDefault="00936ADA" w:rsidP="00105C81">
            <w:pPr>
              <w:pStyle w:val="ListParagraph"/>
              <w:numPr>
                <w:ilvl w:val="0"/>
                <w:numId w:val="4"/>
              </w:numPr>
              <w:ind w:left="325"/>
            </w:pPr>
            <w:r>
              <w:t xml:space="preserve">Please </w:t>
            </w:r>
            <w:r w:rsidR="00A81B9E" w:rsidRPr="001D6CAE">
              <w:t xml:space="preserve">do your best to practice physical distancing guidelines during </w:t>
            </w:r>
            <w:r w:rsidR="006C24A1">
              <w:t>F</w:t>
            </w:r>
            <w:r w:rsidR="00A81B9E" w:rsidRPr="001D6CAE">
              <w:t xml:space="preserve">amily </w:t>
            </w:r>
            <w:r w:rsidR="006C24A1">
              <w:t>T</w:t>
            </w:r>
            <w:r w:rsidR="00A81B9E" w:rsidRPr="001D6CAE">
              <w:t xml:space="preserve">ime. </w:t>
            </w:r>
          </w:p>
          <w:p w14:paraId="6A9BB242" w14:textId="457A14EB" w:rsidR="00A81B9E" w:rsidRDefault="00A81B9E" w:rsidP="00105C81">
            <w:pPr>
              <w:pStyle w:val="ListParagraph"/>
              <w:numPr>
                <w:ilvl w:val="0"/>
                <w:numId w:val="4"/>
              </w:numPr>
              <w:ind w:left="325"/>
            </w:pPr>
            <w:r w:rsidRPr="001D6CAE">
              <w:t xml:space="preserve">We realize this may not always be possible, especially if you have </w:t>
            </w:r>
            <w:r>
              <w:t>a young child</w:t>
            </w:r>
            <w:r w:rsidRPr="001D6CAE">
              <w:t xml:space="preserve">. We understand that you’ll want to comfort </w:t>
            </w:r>
            <w:r w:rsidR="00936ADA">
              <w:t>your</w:t>
            </w:r>
            <w:r w:rsidRPr="001D6CAE">
              <w:t xml:space="preserve"> child if they are scared or anxious and show them that you love them. Think about ways you can do this while also protecting yourself and the child</w:t>
            </w:r>
            <w:r>
              <w:t xml:space="preserve"> such as:</w:t>
            </w:r>
          </w:p>
          <w:p w14:paraId="07FB978C" w14:textId="588E237C" w:rsidR="00936ADA" w:rsidRDefault="00936ADA" w:rsidP="00105C81">
            <w:pPr>
              <w:pStyle w:val="ListParagraph"/>
              <w:numPr>
                <w:ilvl w:val="0"/>
                <w:numId w:val="4"/>
              </w:numPr>
              <w:spacing w:after="160" w:line="252" w:lineRule="auto"/>
              <w:ind w:hanging="395"/>
            </w:pPr>
            <w:r>
              <w:t>A</w:t>
            </w:r>
            <w:r w:rsidRPr="00A269E7">
              <w:t>voiding close face-to-face contact and kissing</w:t>
            </w:r>
          </w:p>
          <w:p w14:paraId="3A54AE6F" w14:textId="1C4FE7D7" w:rsidR="00A81B9E" w:rsidRDefault="00936ADA" w:rsidP="00105C81">
            <w:pPr>
              <w:pStyle w:val="ListParagraph"/>
              <w:numPr>
                <w:ilvl w:val="0"/>
                <w:numId w:val="4"/>
              </w:numPr>
              <w:ind w:left="325" w:firstLine="0"/>
            </w:pPr>
            <w:r>
              <w:t>Ensuring participants above the above the age of 2 are wearing masks</w:t>
            </w:r>
          </w:p>
          <w:p w14:paraId="407DE1D2" w14:textId="07968230" w:rsidR="00936ADA" w:rsidRDefault="00936ADA" w:rsidP="00105C81">
            <w:pPr>
              <w:pStyle w:val="ListParagraph"/>
              <w:numPr>
                <w:ilvl w:val="0"/>
                <w:numId w:val="4"/>
              </w:numPr>
              <w:ind w:left="325" w:firstLine="0"/>
            </w:pPr>
            <w:r>
              <w:t>Wearing layers of clothing, which can be taken off after the visit</w:t>
            </w:r>
          </w:p>
          <w:p w14:paraId="6D63829E" w14:textId="72F6985C" w:rsidR="00A81B9E" w:rsidRPr="001D6CAE" w:rsidRDefault="00A81B9E" w:rsidP="00105C81">
            <w:pPr>
              <w:pStyle w:val="ListParagraph"/>
              <w:numPr>
                <w:ilvl w:val="0"/>
                <w:numId w:val="4"/>
              </w:numPr>
              <w:ind w:left="325" w:firstLine="0"/>
            </w:pPr>
            <w:r w:rsidRPr="001D6CAE">
              <w:t xml:space="preserve">Wearing long hair up off the collar in a ponytail or other updo </w:t>
            </w:r>
          </w:p>
          <w:p w14:paraId="1D96D58C" w14:textId="793FE393" w:rsidR="00A81B9E" w:rsidRPr="001D6CAE" w:rsidRDefault="00936ADA" w:rsidP="00105C81">
            <w:pPr>
              <w:numPr>
                <w:ilvl w:val="0"/>
                <w:numId w:val="4"/>
              </w:numPr>
              <w:ind w:hanging="395"/>
            </w:pPr>
            <w:r>
              <w:t>Utilizing hand sanitizer or washing hands after close contact</w:t>
            </w:r>
          </w:p>
          <w:p w14:paraId="2FD7A0C7" w14:textId="6462D528" w:rsidR="00334139" w:rsidRDefault="00A81B9E" w:rsidP="00105C81">
            <w:pPr>
              <w:numPr>
                <w:ilvl w:val="0"/>
                <w:numId w:val="4"/>
              </w:numPr>
              <w:ind w:hanging="395"/>
            </w:pPr>
            <w:r w:rsidRPr="001D6CAE">
              <w:t>Placing contaminated items in a plastic bag or immediately washing them in a washing machine</w:t>
            </w:r>
          </w:p>
        </w:tc>
      </w:tr>
    </w:tbl>
    <w:p w14:paraId="3C29122F" w14:textId="77777777" w:rsidR="00222B48" w:rsidRPr="00222B48" w:rsidRDefault="00222B48" w:rsidP="00222B48">
      <w:pPr>
        <w:spacing w:after="0"/>
        <w:rPr>
          <w:rFonts w:ascii="Calibri" w:hAnsi="Calibri" w:cs="Calibri"/>
          <w:b/>
          <w:bCs/>
          <w:color w:val="000000"/>
          <w:sz w:val="20"/>
          <w:szCs w:val="20"/>
        </w:rPr>
      </w:pPr>
      <w:r w:rsidRPr="00222B48">
        <w:rPr>
          <w:rFonts w:ascii="Calibri" w:hAnsi="Calibri" w:cs="Calibri"/>
          <w:b/>
          <w:bCs/>
          <w:color w:val="000000"/>
          <w:sz w:val="20"/>
          <w:szCs w:val="20"/>
        </w:rPr>
        <w:t xml:space="preserve">References for this Document </w:t>
      </w:r>
    </w:p>
    <w:p w14:paraId="0EAB621B" w14:textId="77777777" w:rsidR="00222B48" w:rsidRPr="00222B48" w:rsidRDefault="00222B48" w:rsidP="00222B48">
      <w:pPr>
        <w:spacing w:after="0"/>
        <w:rPr>
          <w:rFonts w:ascii="Calibri" w:hAnsi="Calibri" w:cs="Calibri"/>
          <w:b/>
          <w:bCs/>
          <w:color w:val="000000"/>
          <w:sz w:val="20"/>
          <w:szCs w:val="20"/>
        </w:rPr>
      </w:pPr>
      <w:r w:rsidRPr="00222B48">
        <w:rPr>
          <w:rFonts w:ascii="Calibri" w:hAnsi="Calibri" w:cs="Calibri"/>
          <w:b/>
          <w:bCs/>
          <w:color w:val="000000"/>
          <w:sz w:val="20"/>
          <w:szCs w:val="20"/>
        </w:rPr>
        <w:t xml:space="preserve">CENTERS FOR DISEASE CONTROL AND PREVENTION: </w:t>
      </w:r>
    </w:p>
    <w:p w14:paraId="5FDF4ECB" w14:textId="103CD89B" w:rsidR="00222B48" w:rsidRPr="00222B48" w:rsidRDefault="00222B48" w:rsidP="00222B48">
      <w:pPr>
        <w:spacing w:after="0"/>
        <w:rPr>
          <w:rFonts w:ascii="Calibri" w:hAnsi="Calibri" w:cs="Calibri"/>
          <w:b/>
          <w:bCs/>
          <w:color w:val="000000"/>
          <w:sz w:val="20"/>
          <w:szCs w:val="20"/>
        </w:rPr>
      </w:pPr>
      <w:r w:rsidRPr="00222B48">
        <w:rPr>
          <w:rFonts w:ascii="Calibri" w:hAnsi="Calibri" w:cs="Calibri"/>
          <w:b/>
          <w:bCs/>
          <w:color w:val="000000"/>
          <w:sz w:val="20"/>
          <w:szCs w:val="20"/>
        </w:rPr>
        <w:t xml:space="preserve">• </w:t>
      </w:r>
      <w:hyperlink r:id="rId8" w:history="1">
        <w:r w:rsidRPr="00222B48">
          <w:rPr>
            <w:rStyle w:val="Hyperlink"/>
            <w:rFonts w:ascii="Calibri" w:hAnsi="Calibri" w:cs="Calibri"/>
            <w:b/>
            <w:bCs/>
            <w:sz w:val="20"/>
            <w:szCs w:val="20"/>
          </w:rPr>
          <w:t>https://www.cdc.gov/coronavirus/2019-ncov/</w:t>
        </w:r>
      </w:hyperlink>
    </w:p>
    <w:p w14:paraId="14DEA94D" w14:textId="77777777" w:rsidR="00222B48" w:rsidRPr="00222B48" w:rsidRDefault="00222B48" w:rsidP="00222B48">
      <w:pPr>
        <w:spacing w:after="0"/>
        <w:rPr>
          <w:rFonts w:ascii="Calibri" w:hAnsi="Calibri" w:cs="Calibri"/>
          <w:b/>
          <w:bCs/>
          <w:color w:val="000000"/>
          <w:sz w:val="20"/>
          <w:szCs w:val="20"/>
        </w:rPr>
      </w:pPr>
      <w:r w:rsidRPr="00222B48">
        <w:rPr>
          <w:rFonts w:ascii="Calibri" w:hAnsi="Calibri" w:cs="Calibri"/>
          <w:b/>
          <w:bCs/>
          <w:color w:val="000000"/>
          <w:sz w:val="20"/>
          <w:szCs w:val="20"/>
        </w:rPr>
        <w:t xml:space="preserve">• </w:t>
      </w:r>
      <w:hyperlink r:id="rId9" w:history="1">
        <w:r w:rsidRPr="00222B48">
          <w:rPr>
            <w:rStyle w:val="Hyperlink"/>
            <w:rFonts w:ascii="Calibri" w:hAnsi="Calibri" w:cs="Calibri"/>
            <w:b/>
            <w:bCs/>
            <w:sz w:val="20"/>
            <w:szCs w:val="20"/>
          </w:rPr>
          <w:t>https://www.cdc.gov/coronavirus/2019-ncov/ned-extra-precautions/people-at-higher-risk.html</w:t>
        </w:r>
      </w:hyperlink>
      <w:r w:rsidRPr="00222B48">
        <w:rPr>
          <w:rFonts w:ascii="Calibri" w:hAnsi="Calibri" w:cs="Calibri"/>
          <w:b/>
          <w:bCs/>
          <w:color w:val="000000"/>
          <w:sz w:val="20"/>
          <w:szCs w:val="20"/>
        </w:rPr>
        <w:t xml:space="preserve"> </w:t>
      </w:r>
    </w:p>
    <w:p w14:paraId="3D11A37F" w14:textId="65E87B51" w:rsidR="00222B48" w:rsidRPr="00222B48" w:rsidRDefault="00222B48" w:rsidP="00222B48">
      <w:pPr>
        <w:spacing w:after="0"/>
        <w:rPr>
          <w:rFonts w:ascii="Calibri" w:hAnsi="Calibri" w:cs="Calibri"/>
          <w:b/>
          <w:bCs/>
          <w:color w:val="000000"/>
          <w:sz w:val="20"/>
          <w:szCs w:val="20"/>
        </w:rPr>
      </w:pPr>
      <w:r w:rsidRPr="00222B48">
        <w:rPr>
          <w:rFonts w:ascii="Calibri" w:hAnsi="Calibri" w:cs="Calibri"/>
          <w:b/>
          <w:bCs/>
          <w:color w:val="000000"/>
          <w:sz w:val="20"/>
          <w:szCs w:val="20"/>
        </w:rPr>
        <w:t xml:space="preserve">• </w:t>
      </w:r>
      <w:hyperlink r:id="rId10" w:history="1">
        <w:r w:rsidRPr="00222B48">
          <w:rPr>
            <w:rStyle w:val="Hyperlink"/>
            <w:rFonts w:ascii="Calibri" w:hAnsi="Calibri" w:cs="Calibri"/>
            <w:b/>
            <w:bCs/>
            <w:sz w:val="20"/>
            <w:szCs w:val="20"/>
          </w:rPr>
          <w:t>https://www.cdc.gov/coronavirus/2019-ncov/if-you-are-sick/steps-when-sick.html</w:t>
        </w:r>
      </w:hyperlink>
    </w:p>
    <w:p w14:paraId="68BA25A3" w14:textId="00A35AE2" w:rsidR="00222B48" w:rsidRPr="00222B48" w:rsidRDefault="00222B48" w:rsidP="00222B48">
      <w:pPr>
        <w:spacing w:after="0"/>
        <w:rPr>
          <w:rFonts w:ascii="Calibri" w:hAnsi="Calibri" w:cs="Calibri"/>
          <w:b/>
          <w:bCs/>
          <w:color w:val="000000"/>
          <w:sz w:val="20"/>
          <w:szCs w:val="20"/>
        </w:rPr>
      </w:pPr>
      <w:r w:rsidRPr="00222B48">
        <w:rPr>
          <w:rFonts w:ascii="Calibri" w:hAnsi="Calibri" w:cs="Calibri"/>
          <w:b/>
          <w:bCs/>
          <w:color w:val="000000"/>
          <w:sz w:val="20"/>
          <w:szCs w:val="20"/>
        </w:rPr>
        <w:t xml:space="preserve">• </w:t>
      </w:r>
      <w:hyperlink r:id="rId11" w:history="1">
        <w:r w:rsidRPr="00222B48">
          <w:rPr>
            <w:rStyle w:val="Hyperlink"/>
            <w:rFonts w:ascii="Calibri" w:hAnsi="Calibri" w:cs="Calibri"/>
            <w:b/>
            <w:bCs/>
            <w:sz w:val="20"/>
            <w:szCs w:val="20"/>
          </w:rPr>
          <w:t>https://www.cdc.gov/coronavirus/2019-ncov/if-you-are-sick/care-for-someone.html</w:t>
        </w:r>
      </w:hyperlink>
      <w:r w:rsidRPr="00222B48">
        <w:rPr>
          <w:rFonts w:ascii="Calibri" w:hAnsi="Calibri" w:cs="Calibri"/>
          <w:b/>
          <w:bCs/>
          <w:color w:val="000000"/>
          <w:sz w:val="20"/>
          <w:szCs w:val="20"/>
        </w:rPr>
        <w:t xml:space="preserve"> </w:t>
      </w:r>
    </w:p>
    <w:p w14:paraId="06507C84" w14:textId="38EEB0A7" w:rsidR="00C858A0" w:rsidRPr="00714537" w:rsidRDefault="00C858A0" w:rsidP="00714537">
      <w:pPr>
        <w:spacing w:after="0"/>
        <w:rPr>
          <w:rFonts w:ascii="Calibri" w:hAnsi="Calibri" w:cs="Calibri"/>
          <w:b/>
          <w:bCs/>
          <w:color w:val="000000"/>
          <w:sz w:val="20"/>
          <w:szCs w:val="20"/>
        </w:rPr>
      </w:pPr>
    </w:p>
    <w:p w14:paraId="58C58FF8" w14:textId="77777777" w:rsidR="00C858A0" w:rsidRDefault="00C858A0" w:rsidP="00340C16">
      <w:pPr>
        <w:autoSpaceDE w:val="0"/>
        <w:autoSpaceDN w:val="0"/>
        <w:adjustRightInd w:val="0"/>
        <w:spacing w:after="0" w:line="240" w:lineRule="auto"/>
        <w:rPr>
          <w:rFonts w:ascii="Calibri" w:hAnsi="Calibri" w:cs="Calibri"/>
          <w:color w:val="000000"/>
        </w:rPr>
      </w:pPr>
    </w:p>
    <w:p w14:paraId="2E3109E4" w14:textId="77777777" w:rsidR="00C858A0" w:rsidRPr="00340C16" w:rsidRDefault="00C858A0" w:rsidP="00340C16">
      <w:pPr>
        <w:autoSpaceDE w:val="0"/>
        <w:autoSpaceDN w:val="0"/>
        <w:adjustRightInd w:val="0"/>
        <w:spacing w:after="0" w:line="240" w:lineRule="auto"/>
        <w:rPr>
          <w:rFonts w:ascii="Calibri" w:hAnsi="Calibri" w:cs="Calibri"/>
          <w:color w:val="000000"/>
        </w:rPr>
      </w:pPr>
    </w:p>
    <w:p w14:paraId="2A553FC7" w14:textId="77777777" w:rsidR="00340C16" w:rsidRDefault="00340C16" w:rsidP="00340C16"/>
    <w:p w14:paraId="288A3399" w14:textId="77777777" w:rsidR="005861A6" w:rsidRPr="005861A6" w:rsidRDefault="005861A6" w:rsidP="005861A6">
      <w:pPr>
        <w:autoSpaceDE w:val="0"/>
        <w:autoSpaceDN w:val="0"/>
        <w:adjustRightInd w:val="0"/>
        <w:spacing w:after="0" w:line="240" w:lineRule="auto"/>
        <w:rPr>
          <w:rFonts w:ascii="Calibri" w:hAnsi="Calibri" w:cs="Calibri"/>
          <w:color w:val="000000"/>
          <w:sz w:val="26"/>
          <w:szCs w:val="26"/>
        </w:rPr>
      </w:pPr>
    </w:p>
    <w:p w14:paraId="58EA3CA9" w14:textId="77777777" w:rsidR="005861A6" w:rsidRPr="005861A6" w:rsidRDefault="005861A6" w:rsidP="005861A6">
      <w:pPr>
        <w:autoSpaceDE w:val="0"/>
        <w:autoSpaceDN w:val="0"/>
        <w:adjustRightInd w:val="0"/>
        <w:spacing w:after="0" w:line="240" w:lineRule="auto"/>
        <w:rPr>
          <w:rFonts w:ascii="Calibri" w:hAnsi="Calibri" w:cs="Calibri"/>
          <w:color w:val="000000"/>
          <w:sz w:val="26"/>
          <w:szCs w:val="26"/>
        </w:rPr>
      </w:pPr>
    </w:p>
    <w:p w14:paraId="2D26158F" w14:textId="77777777" w:rsidR="004E6D8A" w:rsidRDefault="004E6D8A" w:rsidP="004E6D8A">
      <w:pPr>
        <w:pStyle w:val="Default"/>
        <w:rPr>
          <w:sz w:val="22"/>
          <w:szCs w:val="22"/>
        </w:rPr>
      </w:pPr>
    </w:p>
    <w:p w14:paraId="2915D396" w14:textId="77777777" w:rsidR="004E6D8A" w:rsidRPr="004E6D8A" w:rsidRDefault="004E6D8A" w:rsidP="00105C81">
      <w:pPr>
        <w:numPr>
          <w:ilvl w:val="1"/>
          <w:numId w:val="1"/>
        </w:numPr>
        <w:autoSpaceDE w:val="0"/>
        <w:autoSpaceDN w:val="0"/>
        <w:adjustRightInd w:val="0"/>
        <w:spacing w:after="0" w:line="240" w:lineRule="auto"/>
        <w:rPr>
          <w:rFonts w:ascii="Calibri" w:hAnsi="Calibri" w:cs="Calibri"/>
          <w:color w:val="000000"/>
        </w:rPr>
      </w:pPr>
    </w:p>
    <w:p w14:paraId="4562E3A7" w14:textId="77777777" w:rsidR="004E6D8A" w:rsidRPr="004E6D8A" w:rsidRDefault="004E6D8A" w:rsidP="004E6D8A">
      <w:pPr>
        <w:autoSpaceDE w:val="0"/>
        <w:autoSpaceDN w:val="0"/>
        <w:adjustRightInd w:val="0"/>
        <w:spacing w:after="0" w:line="240" w:lineRule="auto"/>
        <w:rPr>
          <w:rFonts w:ascii="Calibri" w:hAnsi="Calibri" w:cs="Calibri"/>
          <w:color w:val="000000"/>
          <w:sz w:val="24"/>
          <w:szCs w:val="24"/>
        </w:rPr>
      </w:pPr>
    </w:p>
    <w:p w14:paraId="7DC4666A" w14:textId="77777777" w:rsidR="00DF0FF0" w:rsidRDefault="00DF0FF0" w:rsidP="00874154">
      <w:r>
        <w:t xml:space="preserve">  </w:t>
      </w:r>
    </w:p>
    <w:p w14:paraId="7299EE29" w14:textId="77777777" w:rsidR="005861A6" w:rsidRDefault="005861A6" w:rsidP="005861A6">
      <w:pPr>
        <w:autoSpaceDE w:val="0"/>
        <w:autoSpaceDN w:val="0"/>
        <w:adjustRightInd w:val="0"/>
        <w:spacing w:after="0" w:line="240" w:lineRule="auto"/>
        <w:rPr>
          <w:rFonts w:ascii="Calibri" w:hAnsi="Calibri" w:cs="Calibri"/>
          <w:color w:val="000000"/>
          <w:sz w:val="26"/>
          <w:szCs w:val="26"/>
        </w:rPr>
      </w:pPr>
    </w:p>
    <w:p w14:paraId="16528C44" w14:textId="77777777" w:rsidR="00340C16" w:rsidRDefault="00340C16" w:rsidP="00340C16"/>
    <w:p w14:paraId="77DBB96F" w14:textId="77777777" w:rsidR="00340C16" w:rsidRDefault="00340C16" w:rsidP="00340C16"/>
    <w:p w14:paraId="4365C206" w14:textId="77777777" w:rsidR="00B031E3" w:rsidRDefault="00B031E3" w:rsidP="00874154"/>
    <w:sectPr w:rsidR="00B031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397A" w14:textId="77777777" w:rsidR="00BD1371" w:rsidRDefault="00BD1371" w:rsidP="00170818">
      <w:pPr>
        <w:spacing w:after="0" w:line="240" w:lineRule="auto"/>
      </w:pPr>
      <w:r>
        <w:separator/>
      </w:r>
    </w:p>
  </w:endnote>
  <w:endnote w:type="continuationSeparator" w:id="0">
    <w:p w14:paraId="07102125" w14:textId="77777777" w:rsidR="00BD1371" w:rsidRDefault="00BD1371" w:rsidP="0017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4FBA1" w14:textId="77777777" w:rsidR="00BD1371" w:rsidRDefault="00BD1371" w:rsidP="00170818">
      <w:pPr>
        <w:spacing w:after="0" w:line="240" w:lineRule="auto"/>
      </w:pPr>
      <w:r>
        <w:separator/>
      </w:r>
    </w:p>
  </w:footnote>
  <w:footnote w:type="continuationSeparator" w:id="0">
    <w:p w14:paraId="6D936108" w14:textId="77777777" w:rsidR="00BD1371" w:rsidRDefault="00BD1371" w:rsidP="0017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628D06"/>
    <w:multiLevelType w:val="hybridMultilevel"/>
    <w:tmpl w:val="492AAE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E1B69"/>
    <w:multiLevelType w:val="hybridMultilevel"/>
    <w:tmpl w:val="60983086"/>
    <w:lvl w:ilvl="0" w:tplc="7DF48B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592B91"/>
    <w:multiLevelType w:val="hybridMultilevel"/>
    <w:tmpl w:val="25FE0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110"/>
    <w:multiLevelType w:val="hybridMultilevel"/>
    <w:tmpl w:val="5B48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1044D"/>
    <w:multiLevelType w:val="hybridMultilevel"/>
    <w:tmpl w:val="68AC05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948F0"/>
    <w:multiLevelType w:val="hybridMultilevel"/>
    <w:tmpl w:val="A116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E0676"/>
    <w:multiLevelType w:val="hybridMultilevel"/>
    <w:tmpl w:val="7C74FEAA"/>
    <w:lvl w:ilvl="0" w:tplc="F518599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7043A"/>
    <w:multiLevelType w:val="hybridMultilevel"/>
    <w:tmpl w:val="5EF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E3577"/>
    <w:multiLevelType w:val="hybridMultilevel"/>
    <w:tmpl w:val="A5A07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A73F2"/>
    <w:multiLevelType w:val="hybridMultilevel"/>
    <w:tmpl w:val="0198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4196A"/>
    <w:multiLevelType w:val="hybridMultilevel"/>
    <w:tmpl w:val="75EA0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2F80"/>
    <w:multiLevelType w:val="hybridMultilevel"/>
    <w:tmpl w:val="E5686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1"/>
  </w:num>
  <w:num w:numId="6">
    <w:abstractNumId w:val="6"/>
  </w:num>
  <w:num w:numId="7">
    <w:abstractNumId w:val="7"/>
  </w:num>
  <w:num w:numId="8">
    <w:abstractNumId w:val="4"/>
  </w:num>
  <w:num w:numId="9">
    <w:abstractNumId w:val="5"/>
  </w:num>
  <w:num w:numId="10">
    <w:abstractNumId w:val="8"/>
  </w:num>
  <w:num w:numId="11">
    <w:abstractNumId w:val="12"/>
  </w:num>
  <w:num w:numId="12">
    <w:abstractNumId w:val="10"/>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54"/>
    <w:rsid w:val="00002746"/>
    <w:rsid w:val="00047872"/>
    <w:rsid w:val="00054604"/>
    <w:rsid w:val="00090C75"/>
    <w:rsid w:val="000A540E"/>
    <w:rsid w:val="000B69A3"/>
    <w:rsid w:val="000C1D25"/>
    <w:rsid w:val="000C5BFA"/>
    <w:rsid w:val="000E7673"/>
    <w:rsid w:val="000F5160"/>
    <w:rsid w:val="00105C81"/>
    <w:rsid w:val="00114EF2"/>
    <w:rsid w:val="001332F0"/>
    <w:rsid w:val="00157754"/>
    <w:rsid w:val="00162ADE"/>
    <w:rsid w:val="00170818"/>
    <w:rsid w:val="001C3309"/>
    <w:rsid w:val="001D6198"/>
    <w:rsid w:val="001D71E2"/>
    <w:rsid w:val="001E4129"/>
    <w:rsid w:val="00222B48"/>
    <w:rsid w:val="0023255A"/>
    <w:rsid w:val="00240C37"/>
    <w:rsid w:val="002A6683"/>
    <w:rsid w:val="002C27CA"/>
    <w:rsid w:val="002E2ABE"/>
    <w:rsid w:val="002E5262"/>
    <w:rsid w:val="002F47DD"/>
    <w:rsid w:val="003170A5"/>
    <w:rsid w:val="00334139"/>
    <w:rsid w:val="00340C16"/>
    <w:rsid w:val="00361A6F"/>
    <w:rsid w:val="00371B44"/>
    <w:rsid w:val="003726FC"/>
    <w:rsid w:val="00381AAA"/>
    <w:rsid w:val="00392565"/>
    <w:rsid w:val="003D5CD4"/>
    <w:rsid w:val="003F0924"/>
    <w:rsid w:val="00406046"/>
    <w:rsid w:val="00414AF9"/>
    <w:rsid w:val="004221B6"/>
    <w:rsid w:val="004226C5"/>
    <w:rsid w:val="00434049"/>
    <w:rsid w:val="0044445E"/>
    <w:rsid w:val="00447945"/>
    <w:rsid w:val="0047387F"/>
    <w:rsid w:val="004C2F79"/>
    <w:rsid w:val="004C51E8"/>
    <w:rsid w:val="004C74A5"/>
    <w:rsid w:val="004E0702"/>
    <w:rsid w:val="004E6D8A"/>
    <w:rsid w:val="00521E4E"/>
    <w:rsid w:val="00527582"/>
    <w:rsid w:val="00556186"/>
    <w:rsid w:val="00581325"/>
    <w:rsid w:val="005861A6"/>
    <w:rsid w:val="00595E7B"/>
    <w:rsid w:val="005A4CFD"/>
    <w:rsid w:val="005D1C29"/>
    <w:rsid w:val="005E4299"/>
    <w:rsid w:val="005E7FF6"/>
    <w:rsid w:val="0060582B"/>
    <w:rsid w:val="0061466F"/>
    <w:rsid w:val="00634FDA"/>
    <w:rsid w:val="006370D5"/>
    <w:rsid w:val="00660C8F"/>
    <w:rsid w:val="0066229E"/>
    <w:rsid w:val="00691680"/>
    <w:rsid w:val="00692723"/>
    <w:rsid w:val="006A4913"/>
    <w:rsid w:val="006B31C3"/>
    <w:rsid w:val="006C24A1"/>
    <w:rsid w:val="006C2991"/>
    <w:rsid w:val="006E018E"/>
    <w:rsid w:val="00702E15"/>
    <w:rsid w:val="00714269"/>
    <w:rsid w:val="00714537"/>
    <w:rsid w:val="007411B3"/>
    <w:rsid w:val="007571CB"/>
    <w:rsid w:val="0077481C"/>
    <w:rsid w:val="00784F19"/>
    <w:rsid w:val="007E542A"/>
    <w:rsid w:val="008025C1"/>
    <w:rsid w:val="008218BB"/>
    <w:rsid w:val="00835595"/>
    <w:rsid w:val="00864FAD"/>
    <w:rsid w:val="0087024C"/>
    <w:rsid w:val="00874154"/>
    <w:rsid w:val="00880427"/>
    <w:rsid w:val="008B1D8B"/>
    <w:rsid w:val="008D798A"/>
    <w:rsid w:val="008E3409"/>
    <w:rsid w:val="00901D97"/>
    <w:rsid w:val="009054DD"/>
    <w:rsid w:val="00924D02"/>
    <w:rsid w:val="00925648"/>
    <w:rsid w:val="00936ADA"/>
    <w:rsid w:val="009451E6"/>
    <w:rsid w:val="0095776C"/>
    <w:rsid w:val="00962942"/>
    <w:rsid w:val="009762EF"/>
    <w:rsid w:val="00992ED5"/>
    <w:rsid w:val="009C0BC3"/>
    <w:rsid w:val="009C7489"/>
    <w:rsid w:val="009C7BA9"/>
    <w:rsid w:val="009E6C67"/>
    <w:rsid w:val="00A269E7"/>
    <w:rsid w:val="00A3022B"/>
    <w:rsid w:val="00A43499"/>
    <w:rsid w:val="00A43845"/>
    <w:rsid w:val="00A74E94"/>
    <w:rsid w:val="00A81B9E"/>
    <w:rsid w:val="00AC44B4"/>
    <w:rsid w:val="00AE6CC6"/>
    <w:rsid w:val="00AF37A1"/>
    <w:rsid w:val="00B00FBC"/>
    <w:rsid w:val="00B031E3"/>
    <w:rsid w:val="00B055A7"/>
    <w:rsid w:val="00B16BFE"/>
    <w:rsid w:val="00B318FD"/>
    <w:rsid w:val="00B636AA"/>
    <w:rsid w:val="00B67A65"/>
    <w:rsid w:val="00B84470"/>
    <w:rsid w:val="00BA582C"/>
    <w:rsid w:val="00BA77AD"/>
    <w:rsid w:val="00BB3942"/>
    <w:rsid w:val="00BC110A"/>
    <w:rsid w:val="00BC1204"/>
    <w:rsid w:val="00BC212D"/>
    <w:rsid w:val="00BC44AF"/>
    <w:rsid w:val="00BC6E95"/>
    <w:rsid w:val="00BD1371"/>
    <w:rsid w:val="00C11F3A"/>
    <w:rsid w:val="00C65FEA"/>
    <w:rsid w:val="00C858A0"/>
    <w:rsid w:val="00C95EFD"/>
    <w:rsid w:val="00CA4FBA"/>
    <w:rsid w:val="00CB6A8C"/>
    <w:rsid w:val="00D11353"/>
    <w:rsid w:val="00D25504"/>
    <w:rsid w:val="00D305F0"/>
    <w:rsid w:val="00D30ADD"/>
    <w:rsid w:val="00D532FC"/>
    <w:rsid w:val="00D86872"/>
    <w:rsid w:val="00DA107B"/>
    <w:rsid w:val="00DD0F5C"/>
    <w:rsid w:val="00DD53CD"/>
    <w:rsid w:val="00DF0FF0"/>
    <w:rsid w:val="00E128DF"/>
    <w:rsid w:val="00E20919"/>
    <w:rsid w:val="00E220D8"/>
    <w:rsid w:val="00E76224"/>
    <w:rsid w:val="00E87A2D"/>
    <w:rsid w:val="00ED1AFB"/>
    <w:rsid w:val="00ED5171"/>
    <w:rsid w:val="00EF2163"/>
    <w:rsid w:val="00EF5A50"/>
    <w:rsid w:val="00F4597D"/>
    <w:rsid w:val="00F52805"/>
    <w:rsid w:val="00F74012"/>
    <w:rsid w:val="00F822B2"/>
    <w:rsid w:val="00FB6180"/>
    <w:rsid w:val="00FC37D4"/>
    <w:rsid w:val="00FD0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3B44A4"/>
  <w15:docId w15:val="{4FAD9229-A7C5-41CC-93B2-EBF2207E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1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40C16"/>
    <w:pPr>
      <w:ind w:left="720"/>
      <w:contextualSpacing/>
    </w:pPr>
  </w:style>
  <w:style w:type="character" w:styleId="CommentReference">
    <w:name w:val="annotation reference"/>
    <w:basedOn w:val="DefaultParagraphFont"/>
    <w:uiPriority w:val="99"/>
    <w:semiHidden/>
    <w:unhideWhenUsed/>
    <w:rsid w:val="001D71E2"/>
    <w:rPr>
      <w:sz w:val="16"/>
      <w:szCs w:val="16"/>
    </w:rPr>
  </w:style>
  <w:style w:type="paragraph" w:styleId="CommentText">
    <w:name w:val="annotation text"/>
    <w:basedOn w:val="Normal"/>
    <w:link w:val="CommentTextChar"/>
    <w:uiPriority w:val="99"/>
    <w:semiHidden/>
    <w:unhideWhenUsed/>
    <w:rsid w:val="001D71E2"/>
    <w:pPr>
      <w:spacing w:line="240" w:lineRule="auto"/>
    </w:pPr>
    <w:rPr>
      <w:sz w:val="20"/>
      <w:szCs w:val="20"/>
    </w:rPr>
  </w:style>
  <w:style w:type="character" w:customStyle="1" w:styleId="CommentTextChar">
    <w:name w:val="Comment Text Char"/>
    <w:basedOn w:val="DefaultParagraphFont"/>
    <w:link w:val="CommentText"/>
    <w:uiPriority w:val="99"/>
    <w:semiHidden/>
    <w:rsid w:val="001D71E2"/>
    <w:rPr>
      <w:sz w:val="20"/>
      <w:szCs w:val="20"/>
    </w:rPr>
  </w:style>
  <w:style w:type="paragraph" w:styleId="CommentSubject">
    <w:name w:val="annotation subject"/>
    <w:basedOn w:val="CommentText"/>
    <w:next w:val="CommentText"/>
    <w:link w:val="CommentSubjectChar"/>
    <w:uiPriority w:val="99"/>
    <w:semiHidden/>
    <w:unhideWhenUsed/>
    <w:rsid w:val="001D71E2"/>
    <w:rPr>
      <w:b/>
      <w:bCs/>
    </w:rPr>
  </w:style>
  <w:style w:type="character" w:customStyle="1" w:styleId="CommentSubjectChar">
    <w:name w:val="Comment Subject Char"/>
    <w:basedOn w:val="CommentTextChar"/>
    <w:link w:val="CommentSubject"/>
    <w:uiPriority w:val="99"/>
    <w:semiHidden/>
    <w:rsid w:val="001D71E2"/>
    <w:rPr>
      <w:b/>
      <w:bCs/>
      <w:sz w:val="20"/>
      <w:szCs w:val="20"/>
    </w:rPr>
  </w:style>
  <w:style w:type="paragraph" w:styleId="BalloonText">
    <w:name w:val="Balloon Text"/>
    <w:basedOn w:val="Normal"/>
    <w:link w:val="BalloonTextChar"/>
    <w:uiPriority w:val="99"/>
    <w:semiHidden/>
    <w:unhideWhenUsed/>
    <w:rsid w:val="001D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1E2"/>
    <w:rPr>
      <w:rFonts w:ascii="Tahoma" w:hAnsi="Tahoma" w:cs="Tahoma"/>
      <w:sz w:val="16"/>
      <w:szCs w:val="16"/>
    </w:rPr>
  </w:style>
  <w:style w:type="table" w:styleId="TableGrid">
    <w:name w:val="Table Grid"/>
    <w:basedOn w:val="TableNormal"/>
    <w:uiPriority w:val="59"/>
    <w:rsid w:val="00E20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818"/>
  </w:style>
  <w:style w:type="paragraph" w:styleId="Footer">
    <w:name w:val="footer"/>
    <w:basedOn w:val="Normal"/>
    <w:link w:val="FooterChar"/>
    <w:uiPriority w:val="99"/>
    <w:unhideWhenUsed/>
    <w:rsid w:val="00170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818"/>
  </w:style>
  <w:style w:type="paragraph" w:customStyle="1" w:styleId="PolicyHeader2">
    <w:name w:val="Policy Header 2"/>
    <w:basedOn w:val="Normal"/>
    <w:rsid w:val="00170818"/>
    <w:pPr>
      <w:autoSpaceDE w:val="0"/>
      <w:autoSpaceDN w:val="0"/>
      <w:spacing w:after="0" w:line="240" w:lineRule="auto"/>
    </w:pPr>
    <w:rPr>
      <w:rFonts w:ascii="Arial" w:eastAsia="Times New Roman" w:hAnsi="Arial" w:cs="MS Sans Serif"/>
      <w:sz w:val="20"/>
      <w:szCs w:val="20"/>
    </w:rPr>
  </w:style>
  <w:style w:type="paragraph" w:styleId="NoSpacing">
    <w:name w:val="No Spacing"/>
    <w:link w:val="NoSpacingChar"/>
    <w:uiPriority w:val="1"/>
    <w:qFormat/>
    <w:rsid w:val="004221B6"/>
    <w:pPr>
      <w:spacing w:after="0" w:line="240" w:lineRule="auto"/>
    </w:pPr>
    <w:rPr>
      <w:rFonts w:eastAsiaTheme="minorEastAsia"/>
    </w:rPr>
  </w:style>
  <w:style w:type="character" w:customStyle="1" w:styleId="NoSpacingChar">
    <w:name w:val="No Spacing Char"/>
    <w:basedOn w:val="DefaultParagraphFont"/>
    <w:link w:val="NoSpacing"/>
    <w:uiPriority w:val="1"/>
    <w:rsid w:val="004221B6"/>
    <w:rPr>
      <w:rFonts w:eastAsiaTheme="minorEastAsia"/>
    </w:rPr>
  </w:style>
  <w:style w:type="character" w:styleId="Hyperlink">
    <w:name w:val="Hyperlink"/>
    <w:basedOn w:val="DefaultParagraphFont"/>
    <w:uiPriority w:val="99"/>
    <w:unhideWhenUsed/>
    <w:rsid w:val="00222B48"/>
    <w:rPr>
      <w:color w:val="0000FF" w:themeColor="hyperlink"/>
      <w:u w:val="single"/>
    </w:rPr>
  </w:style>
  <w:style w:type="character" w:customStyle="1" w:styleId="UnresolvedMention">
    <w:name w:val="Unresolved Mention"/>
    <w:basedOn w:val="DefaultParagraphFont"/>
    <w:uiPriority w:val="99"/>
    <w:semiHidden/>
    <w:unhideWhenUsed/>
    <w:rsid w:val="0022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f-you-are-sick/care-for-someone.html%20" TargetMode="External"/><Relationship Id="rId5" Type="http://schemas.openxmlformats.org/officeDocument/2006/relationships/webSettings" Target="webSettings.xml"/><Relationship Id="rId10" Type="http://schemas.openxmlformats.org/officeDocument/2006/relationships/hyperlink" Target="https://www.cdc.gov/coronavirus/2019-ncov/if-you-are-sick/steps-when-sick.html" TargetMode="External"/><Relationship Id="rId4" Type="http://schemas.openxmlformats.org/officeDocument/2006/relationships/settings" Target="settings.xml"/><Relationship Id="rId9" Type="http://schemas.openxmlformats.org/officeDocument/2006/relationships/hyperlink" Target="https://www.cdc.gov/coronavirus/2019-ncov/ned-extra-precautions/people-at-higher-ri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E6E4-271E-435F-B63A-59F646D9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Peel, Virginia (DCF)</dc:creator>
  <cp:lastModifiedBy>Elizabeth Broderick</cp:lastModifiedBy>
  <cp:revision>2</cp:revision>
  <dcterms:created xsi:type="dcterms:W3CDTF">2020-06-30T12:40:00Z</dcterms:created>
  <dcterms:modified xsi:type="dcterms:W3CDTF">2020-06-30T12:40:00Z</dcterms:modified>
</cp:coreProperties>
</file>