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7D" w:rsidRPr="00A6647D" w:rsidRDefault="00A6647D" w:rsidP="00A6647D">
      <w:pPr>
        <w:ind w:left="720" w:right="1260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A6647D">
        <w:rPr>
          <w:rFonts w:ascii="Courier New" w:hAnsi="Courier New" w:cs="Courier New"/>
          <w:b/>
        </w:rPr>
        <w:t>PREFACE</w:t>
      </w:r>
    </w:p>
    <w:p w:rsidR="00A6647D" w:rsidRDefault="00A6647D" w:rsidP="00A6647D">
      <w:pPr>
        <w:rPr>
          <w:rFonts w:ascii="Courier New" w:hAnsi="Courier New" w:cs="Courier New"/>
        </w:rPr>
      </w:pPr>
    </w:p>
    <w:p w:rsidR="00A6647D" w:rsidRDefault="00A6647D" w:rsidP="00A6647D">
      <w:pPr>
        <w:spacing w:line="480" w:lineRule="auto"/>
        <w:ind w:left="1440" w:right="720"/>
        <w:rPr>
          <w:rFonts w:ascii="Courier New" w:hAnsi="Courier New" w:cs="Courier New"/>
        </w:rPr>
      </w:pPr>
    </w:p>
    <w:p w:rsidR="00C1133C" w:rsidRPr="00A6647D" w:rsidRDefault="00A6647D" w:rsidP="00A6647D">
      <w:pPr>
        <w:spacing w:line="480" w:lineRule="auto"/>
        <w:ind w:left="720" w:right="1260" w:firstLine="720"/>
        <w:rPr>
          <w:rFonts w:ascii="Courier New" w:hAnsi="Courier New" w:cs="Courier New"/>
        </w:rPr>
      </w:pPr>
      <w:proofErr w:type="gramStart"/>
      <w:r w:rsidRPr="00A6647D">
        <w:rPr>
          <w:rFonts w:ascii="Courier New" w:hAnsi="Courier New" w:cs="Courier New"/>
        </w:rPr>
        <w:t xml:space="preserve">Pursuant to </w:t>
      </w:r>
      <w:r w:rsidRPr="00A6647D">
        <w:rPr>
          <w:rFonts w:ascii="Courier New" w:hAnsi="Courier New" w:cs="Courier New"/>
          <w:u w:val="single"/>
        </w:rPr>
        <w:t>Care &amp; Protection of Valerie</w:t>
      </w:r>
      <w:r w:rsidRPr="00A6647D">
        <w:rPr>
          <w:rFonts w:ascii="Courier New" w:hAnsi="Courier New" w:cs="Courier New"/>
        </w:rPr>
        <w:t xml:space="preserve">, 403 Mass. 317, 318 (1988) and </w:t>
      </w:r>
      <w:r w:rsidRPr="00A6647D">
        <w:rPr>
          <w:rFonts w:ascii="Courier New" w:hAnsi="Courier New" w:cs="Courier New"/>
          <w:u w:val="single"/>
        </w:rPr>
        <w:t>Commonwealth v. Moffett</w:t>
      </w:r>
      <w:r w:rsidRPr="00A6647D">
        <w:rPr>
          <w:rFonts w:ascii="Courier New" w:hAnsi="Courier New" w:cs="Courier New"/>
        </w:rPr>
        <w:t>, 383.</w:t>
      </w:r>
      <w:proofErr w:type="gramEnd"/>
      <w:r w:rsidRPr="00A6647D">
        <w:rPr>
          <w:rFonts w:ascii="Courier New" w:hAnsi="Courier New" w:cs="Courier New"/>
        </w:rPr>
        <w:t xml:space="preserve"> Mass. 201, 208 (1981), court-appointed counsel on appeal for Appellant-Mother disassociates herself from contentions and points herein as to the Argument, and certifies to this Court </w:t>
      </w:r>
      <w:r>
        <w:rPr>
          <w:rFonts w:ascii="Courier New" w:hAnsi="Courier New" w:cs="Courier New"/>
        </w:rPr>
        <w:t xml:space="preserve">and all </w:t>
      </w:r>
      <w:r w:rsidRPr="00A6647D">
        <w:rPr>
          <w:rFonts w:ascii="Courier New" w:hAnsi="Courier New" w:cs="Courier New"/>
        </w:rPr>
        <w:t xml:space="preserve">other parties that she has sent a copy of this Brief to Appellant-Mother, has sent her copies of </w:t>
      </w:r>
      <w:r w:rsidRPr="00A6647D">
        <w:rPr>
          <w:rFonts w:ascii="Courier New" w:hAnsi="Courier New" w:cs="Courier New"/>
          <w:u w:val="single"/>
        </w:rPr>
        <w:t>Valerie</w:t>
      </w:r>
      <w:r w:rsidRPr="00A6647D">
        <w:rPr>
          <w:rFonts w:ascii="Courier New" w:hAnsi="Courier New" w:cs="Courier New"/>
        </w:rPr>
        <w:t xml:space="preserve"> and </w:t>
      </w:r>
      <w:r w:rsidRPr="00A6647D">
        <w:rPr>
          <w:rFonts w:ascii="Courier New" w:hAnsi="Courier New" w:cs="Courier New"/>
          <w:u w:val="single"/>
        </w:rPr>
        <w:t>Moffett</w:t>
      </w:r>
      <w:r w:rsidRPr="00A6647D">
        <w:rPr>
          <w:rFonts w:ascii="Courier New" w:hAnsi="Courier New" w:cs="Courier New"/>
        </w:rPr>
        <w:t>, has directed her attention to this Preface, and has informed her that she may present additional arguments to this Court within thirty days.</w:t>
      </w:r>
    </w:p>
    <w:sectPr w:rsidR="00C1133C" w:rsidRPr="00A6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7D"/>
    <w:rsid w:val="00A6647D"/>
    <w:rsid w:val="00C1133C"/>
    <w:rsid w:val="00C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7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7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Twohig</dc:creator>
  <cp:lastModifiedBy>Jaime Prince</cp:lastModifiedBy>
  <cp:revision>2</cp:revision>
  <dcterms:created xsi:type="dcterms:W3CDTF">2015-01-16T15:31:00Z</dcterms:created>
  <dcterms:modified xsi:type="dcterms:W3CDTF">2015-01-16T15:31:00Z</dcterms:modified>
</cp:coreProperties>
</file>